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/>
        <w:ind w:left="0" w:right="117"/>
        <w:jc w:val="right"/>
      </w:pPr>
      <w:r>
        <w:rPr/>
        <w:t>Augusti</w:t>
      </w:r>
      <w:r>
        <w:rPr>
          <w:spacing w:val="37"/>
        </w:rPr>
        <w:t> </w:t>
      </w:r>
      <w:r>
        <w:rPr>
          <w:spacing w:val="1"/>
        </w:rPr>
        <w:t>2013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1435" w:right="737" w:hanging="678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z w:val="28"/>
        </w:rPr>
        <w:t>Peregrine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Semiconductor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och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LG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Electronics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i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samarbete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för</w:t>
      </w:r>
      <w:r>
        <w:rPr>
          <w:rFonts w:ascii="Arial" w:hAnsi="Arial"/>
          <w:b/>
          <w:spacing w:val="34"/>
          <w:w w:val="99"/>
          <w:sz w:val="28"/>
        </w:rPr>
        <w:t> </w:t>
      </w:r>
      <w:r>
        <w:rPr>
          <w:rFonts w:ascii="Arial" w:hAnsi="Arial"/>
          <w:b/>
          <w:sz w:val="28"/>
        </w:rPr>
        <w:t>antennavstämning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i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smarttelefonen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Optimus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G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Pro</w:t>
      </w:r>
      <w:r>
        <w:rPr>
          <w:rFonts w:ascii="Arial" w:hAnsi="Arial"/>
          <w:sz w:val="28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140" w:right="0" w:firstLine="72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i/>
          <w:sz w:val="21"/>
          <w:szCs w:val="21"/>
        </w:rPr>
        <w:t>DuNE™-teknik</w:t>
      </w:r>
      <w:r>
        <w:rPr>
          <w:rFonts w:ascii="Arial" w:hAnsi="Arial" w:cs="Arial" w:eastAsia="Arial"/>
          <w:i/>
          <w:spacing w:val="30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möjliggör</w:t>
      </w:r>
      <w:r>
        <w:rPr>
          <w:rFonts w:ascii="Arial" w:hAnsi="Arial" w:cs="Arial" w:eastAsia="Arial"/>
          <w:i/>
          <w:spacing w:val="28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mindre</w:t>
      </w:r>
      <w:r>
        <w:rPr>
          <w:rFonts w:ascii="Arial" w:hAnsi="Arial" w:cs="Arial" w:eastAsia="Arial"/>
          <w:i/>
          <w:spacing w:val="30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antenn,</w:t>
      </w:r>
      <w:r>
        <w:rPr>
          <w:rFonts w:ascii="Arial" w:hAnsi="Arial" w:cs="Arial" w:eastAsia="Arial"/>
          <w:i/>
          <w:spacing w:val="29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förbättrad</w:t>
      </w:r>
      <w:r>
        <w:rPr>
          <w:rFonts w:ascii="Arial" w:hAnsi="Arial" w:cs="Arial" w:eastAsia="Arial"/>
          <w:i/>
          <w:spacing w:val="30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RF-prestanda</w:t>
      </w:r>
      <w:r>
        <w:rPr>
          <w:rFonts w:ascii="Arial" w:hAnsi="Arial" w:cs="Arial" w:eastAsia="Arial"/>
          <w:i/>
          <w:spacing w:val="32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i</w:t>
      </w:r>
      <w:r>
        <w:rPr>
          <w:rFonts w:ascii="Arial" w:hAnsi="Arial" w:cs="Arial" w:eastAsia="Arial"/>
          <w:i/>
          <w:spacing w:val="28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full</w:t>
      </w:r>
      <w:r>
        <w:rPr>
          <w:rFonts w:ascii="Arial" w:hAnsi="Arial" w:cs="Arial" w:eastAsia="Arial"/>
          <w:i/>
          <w:spacing w:val="29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HD-telefon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pStyle w:val="BodyText"/>
        <w:spacing w:line="376" w:lineRule="auto" w:before="131"/>
        <w:ind w:right="252"/>
        <w:jc w:val="left"/>
      </w:pPr>
      <w:r>
        <w:rPr>
          <w:rFonts w:ascii="Arial" w:hAnsi="Arial" w:cs="Arial" w:eastAsia="Arial"/>
          <w:b/>
          <w:bCs/>
          <w:color w:val="0000FF"/>
          <w:w w:val="102"/>
        </w:rPr>
      </w:r>
      <w:r>
        <w:rPr>
          <w:rFonts w:ascii="Arial" w:hAnsi="Arial" w:cs="Arial" w:eastAsia="Arial"/>
          <w:b/>
          <w:bCs/>
          <w:color w:val="0000FF"/>
          <w:u w:val="single" w:color="0000FF"/>
        </w:rPr>
        <w:t>Peregrine</w:t>
      </w:r>
      <w:r>
        <w:rPr>
          <w:rFonts w:ascii="Arial" w:hAnsi="Arial" w:cs="Arial" w:eastAsia="Arial"/>
          <w:b/>
          <w:bCs/>
          <w:color w:val="0000FF"/>
          <w:spacing w:val="32"/>
          <w:u w:val="single" w:color="0000FF"/>
        </w:rPr>
        <w:t> </w:t>
      </w:r>
      <w:r>
        <w:rPr>
          <w:rFonts w:ascii="Arial" w:hAnsi="Arial" w:cs="Arial" w:eastAsia="Arial"/>
          <w:b/>
          <w:bCs/>
          <w:color w:val="0000FF"/>
          <w:u w:val="single" w:color="0000FF"/>
        </w:rPr>
        <w:t>Semiconductor</w:t>
      </w:r>
      <w:r>
        <w:rPr>
          <w:rFonts w:ascii="Arial" w:hAnsi="Arial" w:cs="Arial" w:eastAsia="Arial"/>
          <w:b/>
          <w:bCs/>
          <w:color w:val="0000FF"/>
          <w:spacing w:val="31"/>
          <w:u w:val="single" w:color="0000FF"/>
        </w:rPr>
        <w:t> </w:t>
      </w:r>
      <w:r>
        <w:rPr>
          <w:rFonts w:ascii="Arial" w:hAnsi="Arial" w:cs="Arial" w:eastAsia="Arial"/>
          <w:b/>
          <w:bCs/>
          <w:color w:val="0000FF"/>
          <w:u w:val="single" w:color="0000FF"/>
        </w:rPr>
        <w:t>Corporation</w:t>
      </w:r>
      <w:r>
        <w:rPr>
          <w:rFonts w:ascii="Arial" w:hAnsi="Arial" w:cs="Arial" w:eastAsia="Arial"/>
          <w:b/>
          <w:bCs/>
          <w:color w:val="0000FF"/>
          <w:spacing w:val="33"/>
          <w:u w:val="single" w:color="0000FF"/>
        </w:rPr>
        <w:t> </w:t>
      </w:r>
      <w:r>
        <w:rPr>
          <w:rFonts w:ascii="Arial" w:hAnsi="Arial" w:cs="Arial" w:eastAsia="Arial"/>
          <w:b/>
          <w:bCs/>
          <w:color w:val="0000FF"/>
          <w:spacing w:val="33"/>
        </w:rPr>
      </w:r>
      <w:r>
        <w:rPr>
          <w:rFonts w:ascii="Arial" w:hAnsi="Arial" w:cs="Arial" w:eastAsia="Arial"/>
          <w:b/>
          <w:bCs/>
        </w:rPr>
        <w:t>(NASDAQ:</w:t>
      </w:r>
      <w:r>
        <w:rPr>
          <w:rFonts w:ascii="Arial" w:hAnsi="Arial" w:cs="Arial" w:eastAsia="Arial"/>
          <w:b/>
          <w:bCs/>
          <w:spacing w:val="32"/>
        </w:rPr>
        <w:t> </w:t>
      </w:r>
      <w:r>
        <w:rPr>
          <w:rFonts w:ascii="Arial" w:hAnsi="Arial" w:cs="Arial" w:eastAsia="Arial"/>
          <w:b/>
          <w:bCs/>
        </w:rPr>
        <w:t>PSMI)</w:t>
      </w:r>
      <w:r>
        <w:rPr/>
        <w:t>,</w:t>
      </w:r>
      <w:r>
        <w:rPr>
          <w:spacing w:val="31"/>
        </w:rPr>
        <w:t> </w:t>
      </w:r>
      <w:r>
        <w:rPr/>
        <w:t>en</w:t>
      </w:r>
      <w:r>
        <w:rPr>
          <w:spacing w:val="32"/>
        </w:rPr>
        <w:t> </w:t>
      </w:r>
      <w:r>
        <w:rPr/>
        <w:t>fabrikslös</w:t>
      </w:r>
      <w:r>
        <w:rPr>
          <w:spacing w:val="32"/>
        </w:rPr>
        <w:t> </w:t>
      </w:r>
      <w:r>
        <w:rPr/>
        <w:t>leverantör</w:t>
      </w:r>
      <w:r>
        <w:rPr>
          <w:spacing w:val="32"/>
        </w:rPr>
        <w:t> </w:t>
      </w:r>
      <w:r>
        <w:rPr/>
        <w:t>av</w:t>
      </w:r>
      <w:r>
        <w:rPr>
          <w:spacing w:val="66"/>
          <w:w w:val="102"/>
        </w:rPr>
        <w:t> </w:t>
      </w:r>
      <w:r>
        <w:rPr/>
        <w:t>högpresterande</w:t>
      </w:r>
      <w:r>
        <w:rPr>
          <w:spacing w:val="39"/>
        </w:rPr>
        <w:t> </w:t>
      </w:r>
      <w:r>
        <w:rPr/>
        <w:t>integrerade</w:t>
      </w:r>
      <w:r>
        <w:rPr>
          <w:spacing w:val="40"/>
        </w:rPr>
        <w:t> </w:t>
      </w:r>
      <w:r>
        <w:rPr/>
        <w:t>radiofrekvenskretsar</w:t>
      </w:r>
      <w:r>
        <w:rPr>
          <w:spacing w:val="39"/>
        </w:rPr>
        <w:t> </w:t>
      </w:r>
      <w:r>
        <w:rPr/>
        <w:t>(RFICar),</w:t>
      </w:r>
      <w:r>
        <w:rPr>
          <w:spacing w:val="38"/>
        </w:rPr>
        <w:t> </w:t>
      </w:r>
      <w:r>
        <w:rPr/>
        <w:t>och</w:t>
      </w:r>
      <w:r>
        <w:rPr>
          <w:spacing w:val="39"/>
        </w:rPr>
        <w:t> </w:t>
      </w:r>
      <w:r>
        <w:rPr>
          <w:rFonts w:ascii="Arial" w:hAnsi="Arial" w:cs="Arial" w:eastAsia="Arial"/>
          <w:b/>
          <w:bCs/>
          <w:color w:val="0000FF"/>
          <w:spacing w:val="39"/>
        </w:rPr>
      </w:r>
      <w:r>
        <w:rPr>
          <w:rFonts w:ascii="Arial" w:hAnsi="Arial" w:cs="Arial" w:eastAsia="Arial"/>
          <w:b/>
          <w:bCs/>
          <w:color w:val="0000FF"/>
          <w:spacing w:val="1"/>
          <w:u w:val="single" w:color="0000FF"/>
        </w:rPr>
        <w:t>LG</w:t>
      </w:r>
      <w:r>
        <w:rPr>
          <w:rFonts w:ascii="Arial" w:hAnsi="Arial" w:cs="Arial" w:eastAsia="Arial"/>
          <w:b/>
          <w:bCs/>
          <w:color w:val="0000FF"/>
          <w:spacing w:val="36"/>
          <w:u w:val="single" w:color="0000FF"/>
        </w:rPr>
        <w:t> </w:t>
      </w:r>
      <w:r>
        <w:rPr>
          <w:rFonts w:ascii="Arial" w:hAnsi="Arial" w:cs="Arial" w:eastAsia="Arial"/>
          <w:b/>
          <w:bCs/>
          <w:color w:val="0000FF"/>
          <w:u w:val="single" w:color="0000FF"/>
        </w:rPr>
        <w:t>Electronics</w:t>
      </w:r>
      <w:r>
        <w:rPr>
          <w:rFonts w:ascii="Arial" w:hAnsi="Arial" w:cs="Arial" w:eastAsia="Arial"/>
          <w:b/>
          <w:bCs/>
          <w:color w:val="0000FF"/>
          <w:spacing w:val="41"/>
          <w:u w:val="single" w:color="0000FF"/>
        </w:rPr>
        <w:t> </w:t>
      </w:r>
      <w:r>
        <w:rPr>
          <w:rFonts w:ascii="Arial" w:hAnsi="Arial" w:cs="Arial" w:eastAsia="Arial"/>
          <w:b/>
          <w:bCs/>
          <w:color w:val="0000FF"/>
          <w:spacing w:val="41"/>
        </w:rPr>
      </w:r>
      <w:r>
        <w:rPr/>
        <w:t>tillkännager</w:t>
      </w:r>
      <w:r>
        <w:rPr>
          <w:spacing w:val="72"/>
          <w:w w:val="102"/>
        </w:rPr>
        <w:t> </w:t>
      </w:r>
      <w:r>
        <w:rPr/>
        <w:t>idag</w:t>
      </w:r>
      <w:r>
        <w:rPr>
          <w:spacing w:val="28"/>
        </w:rPr>
        <w:t> </w:t>
      </w:r>
      <w:r>
        <w:rPr/>
        <w:t>att</w:t>
      </w:r>
      <w:r>
        <w:rPr>
          <w:spacing w:val="27"/>
        </w:rPr>
        <w:t> </w:t>
      </w:r>
      <w:r>
        <w:rPr/>
        <w:t>man</w:t>
      </w:r>
      <w:r>
        <w:rPr>
          <w:spacing w:val="29"/>
        </w:rPr>
        <w:t> </w:t>
      </w:r>
      <w:r>
        <w:rPr/>
        <w:t>samarbetar</w:t>
      </w:r>
      <w:r>
        <w:rPr>
          <w:spacing w:val="27"/>
        </w:rPr>
        <w:t> </w:t>
      </w:r>
      <w:r>
        <w:rPr/>
        <w:t>kring</w:t>
      </w:r>
      <w:r>
        <w:rPr>
          <w:spacing w:val="28"/>
        </w:rPr>
        <w:t> </w:t>
      </w:r>
      <w:r>
        <w:rPr/>
        <w:t>utvecklingen</w:t>
      </w:r>
      <w:r>
        <w:rPr>
          <w:spacing w:val="29"/>
        </w:rPr>
        <w:t> </w:t>
      </w:r>
      <w:r>
        <w:rPr/>
        <w:t>av</w:t>
      </w:r>
      <w:r>
        <w:rPr>
          <w:spacing w:val="29"/>
        </w:rPr>
        <w:t> </w:t>
      </w:r>
      <w:r>
        <w:rPr/>
        <w:t>en</w:t>
      </w:r>
      <w:r>
        <w:rPr>
          <w:spacing w:val="27"/>
        </w:rPr>
        <w:t> </w:t>
      </w:r>
      <w:r>
        <w:rPr/>
        <w:t>högpresterande</w:t>
      </w:r>
      <w:r>
        <w:rPr>
          <w:spacing w:val="27"/>
        </w:rPr>
        <w:t> </w:t>
      </w:r>
      <w:r>
        <w:rPr/>
        <w:t>konstruktionslösning</w:t>
      </w:r>
      <w:r>
        <w:rPr>
          <w:spacing w:val="28"/>
        </w:rPr>
        <w:t> </w:t>
      </w:r>
      <w:r>
        <w:rPr/>
        <w:t>för</w:t>
      </w:r>
      <w:r>
        <w:rPr>
          <w:spacing w:val="64"/>
          <w:w w:val="102"/>
        </w:rPr>
        <w:t> </w:t>
      </w:r>
      <w:r>
        <w:rPr/>
        <w:t>antennavstämning</w:t>
      </w:r>
      <w:r>
        <w:rPr>
          <w:spacing w:val="25"/>
        </w:rPr>
        <w:t> </w:t>
      </w:r>
      <w:r>
        <w:rPr/>
        <w:t>i</w:t>
      </w:r>
      <w:r>
        <w:rPr>
          <w:spacing w:val="22"/>
        </w:rPr>
        <w:t> </w:t>
      </w:r>
      <w:r>
        <w:rPr/>
        <w:t>smarttelefonen</w:t>
      </w:r>
      <w:r>
        <w:rPr>
          <w:spacing w:val="24"/>
        </w:rPr>
        <w:t> </w:t>
      </w:r>
      <w:r>
        <w:rPr>
          <w:rFonts w:ascii="Arial" w:hAnsi="Arial" w:cs="Arial" w:eastAsia="Arial"/>
          <w:b/>
          <w:bCs/>
          <w:color w:val="0000FF"/>
          <w:spacing w:val="24"/>
        </w:rPr>
      </w:r>
      <w:r>
        <w:rPr>
          <w:rFonts w:ascii="Arial" w:hAnsi="Arial" w:cs="Arial" w:eastAsia="Arial"/>
          <w:b/>
          <w:bCs/>
          <w:color w:val="0000FF"/>
          <w:spacing w:val="1"/>
          <w:u w:val="single" w:color="0000FF"/>
        </w:rPr>
        <w:t>LG</w:t>
      </w:r>
      <w:r>
        <w:rPr>
          <w:rFonts w:ascii="Arial" w:hAnsi="Arial" w:cs="Arial" w:eastAsia="Arial"/>
          <w:b/>
          <w:bCs/>
          <w:color w:val="0000FF"/>
          <w:spacing w:val="22"/>
          <w:u w:val="single" w:color="0000FF"/>
        </w:rPr>
        <w:t> </w:t>
      </w:r>
      <w:r>
        <w:rPr>
          <w:rFonts w:ascii="Arial" w:hAnsi="Arial" w:cs="Arial" w:eastAsia="Arial"/>
          <w:b/>
          <w:bCs/>
          <w:color w:val="0000FF"/>
          <w:spacing w:val="1"/>
          <w:u w:val="single" w:color="0000FF"/>
        </w:rPr>
        <w:t>Optimus</w:t>
      </w:r>
      <w:r>
        <w:rPr>
          <w:rFonts w:ascii="Arial" w:hAnsi="Arial" w:cs="Arial" w:eastAsia="Arial"/>
          <w:b/>
          <w:bCs/>
          <w:color w:val="0000FF"/>
          <w:spacing w:val="20"/>
          <w:u w:val="single" w:color="0000FF"/>
        </w:rPr>
        <w:t> </w:t>
      </w:r>
      <w:r>
        <w:rPr>
          <w:rFonts w:ascii="Arial" w:hAnsi="Arial" w:cs="Arial" w:eastAsia="Arial"/>
          <w:b/>
          <w:bCs/>
          <w:color w:val="0000FF"/>
          <w:u w:val="single" w:color="0000FF"/>
        </w:rPr>
        <w:t>G</w:t>
      </w:r>
      <w:r>
        <w:rPr>
          <w:rFonts w:ascii="Arial" w:hAnsi="Arial" w:cs="Arial" w:eastAsia="Arial"/>
          <w:b/>
          <w:bCs/>
          <w:color w:val="0000FF"/>
          <w:spacing w:val="26"/>
          <w:u w:val="single" w:color="0000FF"/>
        </w:rPr>
        <w:t> </w:t>
      </w:r>
      <w:r>
        <w:rPr>
          <w:rFonts w:ascii="Arial" w:hAnsi="Arial" w:cs="Arial" w:eastAsia="Arial"/>
          <w:b/>
          <w:bCs/>
          <w:color w:val="0000FF"/>
          <w:u w:val="single" w:color="0000FF"/>
        </w:rPr>
        <w:t>Pro</w:t>
      </w:r>
      <w:r>
        <w:rPr>
          <w:rFonts w:ascii="Arial" w:hAnsi="Arial" w:cs="Arial" w:eastAsia="Arial"/>
          <w:b/>
          <w:bCs/>
          <w:color w:val="0000FF"/>
        </w:rPr>
      </w:r>
      <w:r>
        <w:rPr/>
        <w:t>,</w:t>
      </w:r>
      <w:r>
        <w:rPr>
          <w:spacing w:val="22"/>
        </w:rPr>
        <w:t> </w:t>
      </w:r>
      <w:r>
        <w:rPr/>
        <w:t>som</w:t>
      </w:r>
      <w:r>
        <w:rPr>
          <w:spacing w:val="27"/>
        </w:rPr>
        <w:t> </w:t>
      </w:r>
      <w:r>
        <w:rPr/>
        <w:t>nyligen</w:t>
      </w:r>
      <w:r>
        <w:rPr>
          <w:spacing w:val="24"/>
        </w:rPr>
        <w:t> </w:t>
      </w:r>
      <w:r>
        <w:rPr/>
        <w:t>lanserades</w:t>
      </w:r>
      <w:r>
        <w:rPr>
          <w:spacing w:val="24"/>
        </w:rPr>
        <w:t> </w:t>
      </w:r>
      <w:r>
        <w:rPr/>
        <w:t>på</w:t>
      </w:r>
      <w:r>
        <w:rPr>
          <w:spacing w:val="24"/>
        </w:rPr>
        <w:t> </w:t>
      </w:r>
      <w:r>
        <w:rPr>
          <w:spacing w:val="1"/>
        </w:rPr>
        <w:t>den</w:t>
      </w:r>
      <w:r>
        <w:rPr>
          <w:spacing w:val="52"/>
          <w:w w:val="102"/>
        </w:rPr>
        <w:t> </w:t>
      </w:r>
      <w:r>
        <w:rPr/>
        <w:t>koreanska</w:t>
      </w:r>
      <w:r>
        <w:rPr>
          <w:spacing w:val="20"/>
        </w:rPr>
        <w:t> </w:t>
      </w:r>
      <w:r>
        <w:rPr/>
        <w:t>marknaden. </w:t>
      </w:r>
      <w:r>
        <w:rPr>
          <w:spacing w:val="36"/>
        </w:rPr>
        <w:t> </w:t>
      </w:r>
      <w:r>
        <w:rPr/>
        <w:t>Optimus</w:t>
      </w:r>
      <w:r>
        <w:rPr>
          <w:spacing w:val="19"/>
        </w:rPr>
        <w:t> </w:t>
      </w:r>
      <w:r>
        <w:rPr/>
        <w:t>G</w:t>
      </w:r>
      <w:r>
        <w:rPr>
          <w:spacing w:val="20"/>
        </w:rPr>
        <w:t> </w:t>
      </w:r>
      <w:r>
        <w:rPr/>
        <w:t>Pro</w:t>
      </w:r>
      <w:r>
        <w:rPr>
          <w:spacing w:val="20"/>
        </w:rPr>
        <w:t> </w:t>
      </w:r>
      <w:r>
        <w:rPr/>
        <w:t>har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5,5-tums</w:t>
      </w:r>
      <w:r>
        <w:rPr>
          <w:spacing w:val="19"/>
        </w:rPr>
        <w:t> </w:t>
      </w:r>
      <w:r>
        <w:rPr/>
        <w:t>skärm</w:t>
      </w:r>
      <w:r>
        <w:rPr>
          <w:spacing w:val="22"/>
        </w:rPr>
        <w:t> </w:t>
      </w:r>
      <w:r>
        <w:rPr/>
        <w:t>med</w:t>
      </w:r>
      <w:r>
        <w:rPr>
          <w:spacing w:val="19"/>
        </w:rPr>
        <w:t> </w:t>
      </w:r>
      <w:r>
        <w:rPr/>
        <w:t>full</w:t>
      </w:r>
      <w:r>
        <w:rPr>
          <w:spacing w:val="18"/>
        </w:rPr>
        <w:t> </w:t>
      </w:r>
      <w:r>
        <w:rPr/>
        <w:t>högskärpa</w:t>
      </w:r>
      <w:r>
        <w:rPr>
          <w:spacing w:val="19"/>
        </w:rPr>
        <w:t> </w:t>
      </w:r>
      <w:r>
        <w:rPr/>
        <w:t>(HD)</w:t>
      </w:r>
      <w:r>
        <w:rPr>
          <w:spacing w:val="20"/>
        </w:rPr>
        <w:t> </w:t>
      </w:r>
      <w:r>
        <w:rPr/>
        <w:t>och</w:t>
      </w:r>
      <w:r>
        <w:rPr>
          <w:spacing w:val="19"/>
        </w:rPr>
        <w:t> </w:t>
      </w:r>
      <w:r>
        <w:rPr/>
        <w:t>In-</w:t>
      </w:r>
      <w:r>
        <w:rPr>
          <w:spacing w:val="76"/>
          <w:w w:val="102"/>
        </w:rPr>
        <w:t> </w:t>
      </w:r>
      <w:r>
        <w:rPr/>
        <w:t>Plane</w:t>
      </w:r>
      <w:r>
        <w:rPr>
          <w:spacing w:val="20"/>
        </w:rPr>
        <w:t> </w:t>
      </w:r>
      <w:r>
        <w:rPr/>
        <w:t>Switching</w:t>
      </w:r>
      <w:r>
        <w:rPr>
          <w:spacing w:val="20"/>
        </w:rPr>
        <w:t> </w:t>
      </w:r>
      <w:r>
        <w:rPr/>
        <w:t>(IPS)</w:t>
      </w:r>
      <w:r>
        <w:rPr>
          <w:spacing w:val="19"/>
        </w:rPr>
        <w:t> </w:t>
      </w:r>
      <w:r>
        <w:rPr/>
        <w:t>—</w:t>
      </w:r>
      <w:r>
        <w:rPr>
          <w:spacing w:val="21"/>
        </w:rPr>
        <w:t> </w:t>
      </w:r>
      <w:r>
        <w:rPr/>
        <w:t>den</w:t>
      </w:r>
      <w:r>
        <w:rPr>
          <w:spacing w:val="19"/>
        </w:rPr>
        <w:t> </w:t>
      </w:r>
      <w:r>
        <w:rPr/>
        <w:t>största</w:t>
      </w:r>
      <w:r>
        <w:rPr>
          <w:spacing w:val="19"/>
        </w:rPr>
        <w:t> </w:t>
      </w:r>
      <w:r>
        <w:rPr/>
        <w:t>skärmen</w:t>
      </w:r>
      <w:r>
        <w:rPr>
          <w:spacing w:val="19"/>
        </w:rPr>
        <w:t> </w:t>
      </w:r>
      <w:r>
        <w:rPr/>
        <w:t>som</w:t>
      </w:r>
      <w:r>
        <w:rPr>
          <w:spacing w:val="22"/>
        </w:rPr>
        <w:t> </w:t>
      </w:r>
      <w:r>
        <w:rPr/>
        <w:t>finns</w:t>
      </w:r>
      <w:r>
        <w:rPr>
          <w:spacing w:val="19"/>
        </w:rPr>
        <w:t> </w:t>
      </w:r>
      <w:r>
        <w:rPr/>
        <w:t>på</w:t>
      </w:r>
      <w:r>
        <w:rPr>
          <w:spacing w:val="20"/>
        </w:rPr>
        <w:t> </w:t>
      </w:r>
      <w:r>
        <w:rPr/>
        <w:t>LGs</w:t>
      </w:r>
      <w:r>
        <w:rPr>
          <w:spacing w:val="19"/>
        </w:rPr>
        <w:t> </w:t>
      </w:r>
      <w:r>
        <w:rPr/>
        <w:t>smarttelefoner</w:t>
      </w:r>
      <w:r>
        <w:rPr>
          <w:spacing w:val="19"/>
        </w:rPr>
        <w:t> </w:t>
      </w:r>
      <w:r>
        <w:rPr/>
        <w:t>—</w:t>
      </w:r>
      <w:r>
        <w:rPr>
          <w:spacing w:val="21"/>
        </w:rPr>
        <w:t> </w:t>
      </w:r>
      <w:r>
        <w:rPr/>
        <w:t>och</w:t>
      </w:r>
      <w:r>
        <w:rPr>
          <w:spacing w:val="19"/>
        </w:rPr>
        <w:t> </w:t>
      </w:r>
      <w:r>
        <w:rPr/>
        <w:t>den</w:t>
      </w:r>
      <w:r>
        <w:rPr>
          <w:spacing w:val="19"/>
        </w:rPr>
        <w:t> </w:t>
      </w:r>
      <w:r>
        <w:rPr>
          <w:spacing w:val="1"/>
        </w:rPr>
        <w:t>är</w:t>
      </w:r>
      <w:r>
        <w:rPr>
          <w:spacing w:val="48"/>
          <w:w w:val="102"/>
        </w:rPr>
        <w:t> </w:t>
      </w:r>
      <w:r>
        <w:rPr/>
        <w:t>endast</w:t>
      </w:r>
      <w:r>
        <w:rPr>
          <w:spacing w:val="21"/>
        </w:rPr>
        <w:t> </w:t>
      </w:r>
      <w:r>
        <w:rPr/>
        <w:t>9,4</w:t>
      </w:r>
      <w:r>
        <w:rPr>
          <w:spacing w:val="22"/>
        </w:rPr>
        <w:t> </w:t>
      </w:r>
      <w:r>
        <w:rPr/>
        <w:t>mm</w:t>
      </w:r>
      <w:r>
        <w:rPr>
          <w:spacing w:val="25"/>
        </w:rPr>
        <w:t> </w:t>
      </w:r>
      <w:r>
        <w:rPr/>
        <w:t>tjock,</w:t>
      </w:r>
      <w:r>
        <w:rPr>
          <w:spacing w:val="22"/>
        </w:rPr>
        <w:t> </w:t>
      </w:r>
      <w:r>
        <w:rPr/>
        <w:t>vilket</w:t>
      </w:r>
      <w:r>
        <w:rPr>
          <w:spacing w:val="21"/>
        </w:rPr>
        <w:t> </w:t>
      </w:r>
      <w:r>
        <w:rPr/>
        <w:t>tillgodoser</w:t>
      </w:r>
      <w:r>
        <w:rPr>
          <w:spacing w:val="21"/>
        </w:rPr>
        <w:t> </w:t>
      </w:r>
      <w:r>
        <w:rPr/>
        <w:t>den</w:t>
      </w:r>
      <w:r>
        <w:rPr>
          <w:spacing w:val="24"/>
        </w:rPr>
        <w:t> </w:t>
      </w:r>
      <w:r>
        <w:rPr/>
        <w:t>ökade</w:t>
      </w:r>
      <w:r>
        <w:rPr>
          <w:spacing w:val="23"/>
        </w:rPr>
        <w:t> </w:t>
      </w:r>
      <w:r>
        <w:rPr/>
        <w:t>efterfrågan</w:t>
      </w:r>
      <w:r>
        <w:rPr>
          <w:spacing w:val="22"/>
        </w:rPr>
        <w:t> </w:t>
      </w:r>
      <w:r>
        <w:rPr/>
        <w:t>på</w:t>
      </w:r>
      <w:r>
        <w:rPr>
          <w:spacing w:val="24"/>
        </w:rPr>
        <w:t> </w:t>
      </w:r>
      <w:r>
        <w:rPr/>
        <w:t>smarttelefoner</w:t>
      </w:r>
      <w:r>
        <w:rPr>
          <w:spacing w:val="23"/>
        </w:rPr>
        <w:t> </w:t>
      </w:r>
      <w:r>
        <w:rPr/>
        <w:t>med</w:t>
      </w:r>
      <w:r>
        <w:rPr>
          <w:spacing w:val="22"/>
        </w:rPr>
        <w:t> </w:t>
      </w:r>
      <w:r>
        <w:rPr/>
        <w:t>stora</w:t>
      </w:r>
      <w:r>
        <w:rPr>
          <w:spacing w:val="58"/>
          <w:w w:val="102"/>
        </w:rPr>
        <w:t> </w:t>
      </w:r>
      <w:r>
        <w:rPr/>
        <w:t>skärmar</w:t>
      </w:r>
      <w:r>
        <w:rPr>
          <w:spacing w:val="26"/>
        </w:rPr>
        <w:t> </w:t>
      </w:r>
      <w:r>
        <w:rPr/>
        <w:t>i</w:t>
      </w:r>
      <w:r>
        <w:rPr>
          <w:spacing w:val="25"/>
        </w:rPr>
        <w:t> </w:t>
      </w:r>
      <w:r>
        <w:rPr/>
        <w:t>tunt</w:t>
      </w:r>
      <w:r>
        <w:rPr>
          <w:spacing w:val="26"/>
        </w:rPr>
        <w:t> </w:t>
      </w:r>
      <w:r>
        <w:rPr/>
        <w:t>och</w:t>
      </w:r>
      <w:r>
        <w:rPr>
          <w:spacing w:val="27"/>
        </w:rPr>
        <w:t> </w:t>
      </w:r>
      <w:r>
        <w:rPr/>
        <w:t>smalt</w:t>
      </w:r>
      <w:r>
        <w:rPr>
          <w:spacing w:val="26"/>
        </w:rPr>
        <w:t> </w:t>
      </w:r>
      <w:r>
        <w:rPr/>
        <w:t>format. </w:t>
      </w:r>
      <w:r>
        <w:rPr>
          <w:spacing w:val="50"/>
        </w:rPr>
        <w:t> </w:t>
      </w:r>
      <w:r>
        <w:rPr/>
        <w:t>Peregrines</w:t>
      </w:r>
      <w:r>
        <w:rPr>
          <w:spacing w:val="26"/>
        </w:rPr>
        <w:t> </w:t>
      </w:r>
      <w:r>
        <w:rPr>
          <w:rFonts w:ascii="Arial" w:hAnsi="Arial" w:cs="Arial" w:eastAsia="Arial"/>
          <w:b/>
          <w:bCs/>
          <w:color w:val="0000FF"/>
          <w:spacing w:val="26"/>
        </w:rPr>
      </w:r>
      <w:r>
        <w:rPr>
          <w:rFonts w:ascii="Arial" w:hAnsi="Arial" w:cs="Arial" w:eastAsia="Arial"/>
          <w:b/>
          <w:bCs/>
          <w:color w:val="0000FF"/>
          <w:u w:val="single" w:color="0000FF"/>
        </w:rPr>
        <w:t>DuNE™</w:t>
      </w:r>
      <w:r>
        <w:rPr>
          <w:rFonts w:ascii="Arial" w:hAnsi="Arial" w:cs="Arial" w:eastAsia="Arial"/>
          <w:b/>
          <w:bCs/>
          <w:color w:val="0000FF"/>
        </w:rPr>
      </w:r>
      <w:r>
        <w:rPr/>
        <w:t>-teknik</w:t>
      </w:r>
      <w:r>
        <w:rPr>
          <w:spacing w:val="26"/>
        </w:rPr>
        <w:t> </w:t>
      </w:r>
      <w:r>
        <w:rPr/>
        <w:t>optimerar</w:t>
      </w:r>
      <w:r>
        <w:rPr>
          <w:spacing w:val="27"/>
        </w:rPr>
        <w:t> </w:t>
      </w:r>
      <w:r>
        <w:rPr/>
        <w:t>huvudantennens</w:t>
      </w:r>
      <w:r>
        <w:rPr/>
      </w:r>
    </w:p>
    <w:p>
      <w:pPr>
        <w:pStyle w:val="BodyText"/>
        <w:spacing w:line="250" w:lineRule="exact" w:before="0"/>
        <w:ind w:right="0"/>
        <w:jc w:val="left"/>
      </w:pPr>
      <w:r>
        <w:rPr/>
        <w:t>prestanda</w:t>
      </w:r>
      <w:r>
        <w:rPr>
          <w:spacing w:val="24"/>
        </w:rPr>
        <w:t> </w:t>
      </w:r>
      <w:r>
        <w:rPr/>
        <w:t>genom</w:t>
      </w:r>
      <w:r>
        <w:rPr>
          <w:spacing w:val="25"/>
        </w:rPr>
        <w:t> </w:t>
      </w:r>
      <w:r>
        <w:rPr/>
        <w:t>att</w:t>
      </w:r>
      <w:r>
        <w:rPr>
          <w:spacing w:val="23"/>
        </w:rPr>
        <w:t> </w:t>
      </w:r>
      <w:r>
        <w:rPr/>
        <w:t>tillföra</w:t>
      </w:r>
      <w:r>
        <w:rPr>
          <w:spacing w:val="24"/>
        </w:rPr>
        <w:t> </w:t>
      </w:r>
      <w:r>
        <w:rPr/>
        <w:t>det</w:t>
      </w:r>
      <w:r>
        <w:rPr>
          <w:spacing w:val="22"/>
        </w:rPr>
        <w:t> </w:t>
      </w:r>
      <w:r>
        <w:rPr/>
        <w:t>bästa</w:t>
      </w:r>
      <w:r>
        <w:rPr>
          <w:spacing w:val="24"/>
        </w:rPr>
        <w:t> </w:t>
      </w:r>
      <w:r>
        <w:rPr/>
        <w:t>som</w:t>
      </w:r>
      <w:r>
        <w:rPr>
          <w:spacing w:val="25"/>
        </w:rPr>
        <w:t> </w:t>
      </w:r>
      <w:r>
        <w:rPr/>
        <w:t>företagets</w:t>
      </w:r>
      <w:r>
        <w:rPr>
          <w:spacing w:val="22"/>
        </w:rPr>
        <w:t> </w:t>
      </w:r>
      <w:r>
        <w:rPr>
          <w:rFonts w:ascii="Arial" w:hAnsi="Arial"/>
          <w:b/>
          <w:color w:val="0000FF"/>
        </w:rPr>
        <w:t>UltraCMOS</w:t>
      </w:r>
      <w:r>
        <w:rPr>
          <w:rFonts w:ascii="Arial" w:hAnsi="Arial"/>
          <w:b/>
          <w:color w:val="0000FF"/>
          <w:spacing w:val="1"/>
          <w:position w:val="10"/>
          <w:sz w:val="14"/>
        </w:rPr>
        <w:t>®</w:t>
      </w:r>
      <w:r>
        <w:rPr/>
        <w:t>-</w:t>
      </w:r>
      <w:r>
        <w:rPr>
          <w:spacing w:val="22"/>
        </w:rPr>
        <w:t> </w:t>
      </w:r>
      <w:r>
        <w:rPr/>
        <w:t>och</w:t>
      </w:r>
      <w:r>
        <w:rPr>
          <w:spacing w:val="23"/>
        </w:rPr>
        <w:t> </w:t>
      </w:r>
      <w:r>
        <w:rPr/>
        <w:t>DuNE-tekniker</w:t>
      </w:r>
      <w:r>
        <w:rPr>
          <w:spacing w:val="23"/>
        </w:rPr>
        <w:t> </w:t>
      </w:r>
      <w:r>
        <w:rPr/>
        <w:t>har</w:t>
      </w:r>
      <w:r>
        <w:rPr>
          <w:spacing w:val="23"/>
        </w:rPr>
        <w:t> </w:t>
      </w:r>
      <w:r>
        <w:rPr/>
        <w:t>att</w:t>
      </w:r>
      <w:r>
        <w:rPr/>
      </w:r>
    </w:p>
    <w:p>
      <w:pPr>
        <w:spacing w:line="20" w:lineRule="atLeast"/>
        <w:ind w:left="534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3.5pt;height:.35pt;mso-position-horizontal-relative:char;mso-position-vertical-relative:line" coordorigin="0,0" coordsize="1270,7">
            <v:group style="position:absolute;left:3;top:3;width:1263;height:2" coordorigin="3,3" coordsize="1263,2">
              <v:shape style="position:absolute;left:3;top:3;width:1263;height:2" coordorigin="3,3" coordsize="1263,0" path="m3,3l1266,3e" filled="false" stroked="true" strokeweight=".34pt" strokecolor="#0000f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376" w:lineRule="auto" w:before="120"/>
        <w:ind w:right="252"/>
        <w:jc w:val="left"/>
      </w:pPr>
      <w:r>
        <w:rPr/>
        <w:t>erbjuda—nämligen,</w:t>
      </w:r>
      <w:r>
        <w:rPr>
          <w:spacing w:val="46"/>
        </w:rPr>
        <w:t> </w:t>
      </w:r>
      <w:r>
        <w:rPr/>
        <w:t>optimerad</w:t>
      </w:r>
      <w:r>
        <w:rPr>
          <w:spacing w:val="49"/>
        </w:rPr>
        <w:t> </w:t>
      </w:r>
      <w:r>
        <w:rPr/>
        <w:t>verkningsgrad,</w:t>
      </w:r>
      <w:r>
        <w:rPr>
          <w:spacing w:val="47"/>
        </w:rPr>
        <w:t> </w:t>
      </w:r>
      <w:r>
        <w:rPr/>
        <w:t>datahastighet,</w:t>
      </w:r>
      <w:r>
        <w:rPr>
          <w:spacing w:val="47"/>
        </w:rPr>
        <w:t> </w:t>
      </w:r>
      <w:r>
        <w:rPr/>
        <w:t>samtalsintegritet</w:t>
      </w:r>
      <w:r>
        <w:rPr>
          <w:spacing w:val="47"/>
        </w:rPr>
        <w:t> </w:t>
      </w:r>
      <w:r>
        <w:rPr/>
        <w:t>och</w:t>
      </w:r>
      <w:r>
        <w:rPr>
          <w:spacing w:val="70"/>
          <w:w w:val="102"/>
        </w:rPr>
        <w:t> </w:t>
      </w:r>
      <w:r>
        <w:rPr/>
        <w:t>batterilivslängd. </w:t>
      </w:r>
      <w:r>
        <w:rPr>
          <w:spacing w:val="41"/>
        </w:rPr>
        <w:t> </w:t>
      </w:r>
      <w:r>
        <w:rPr/>
        <w:t>Genom</w:t>
      </w:r>
      <w:r>
        <w:rPr>
          <w:spacing w:val="24"/>
        </w:rPr>
        <w:t> </w:t>
      </w:r>
      <w:r>
        <w:rPr/>
        <w:t>att</w:t>
      </w:r>
      <w:r>
        <w:rPr>
          <w:spacing w:val="21"/>
        </w:rPr>
        <w:t> </w:t>
      </w:r>
      <w:r>
        <w:rPr/>
        <w:t>möjliggöra</w:t>
      </w:r>
      <w:r>
        <w:rPr>
          <w:spacing w:val="22"/>
        </w:rPr>
        <w:t> </w:t>
      </w:r>
      <w:r>
        <w:rPr/>
        <w:t>för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antenn</w:t>
      </w:r>
      <w:r>
        <w:rPr>
          <w:spacing w:val="22"/>
        </w:rPr>
        <w:t> </w:t>
      </w:r>
      <w:r>
        <w:rPr/>
        <w:t>att</w:t>
      </w:r>
      <w:r>
        <w:rPr>
          <w:spacing w:val="22"/>
        </w:rPr>
        <w:t> </w:t>
      </w:r>
      <w:r>
        <w:rPr/>
        <w:t>mer</w:t>
      </w:r>
      <w:r>
        <w:rPr>
          <w:spacing w:val="22"/>
        </w:rPr>
        <w:t> </w:t>
      </w:r>
      <w:r>
        <w:rPr/>
        <w:t>verkningsfullt</w:t>
      </w:r>
      <w:r>
        <w:rPr>
          <w:spacing w:val="20"/>
        </w:rPr>
        <w:t> </w:t>
      </w:r>
      <w:r>
        <w:rPr/>
        <w:t>täcka</w:t>
      </w:r>
      <w:r>
        <w:rPr>
          <w:spacing w:val="24"/>
        </w:rPr>
        <w:t> </w:t>
      </w:r>
      <w:r>
        <w:rPr/>
        <w:t>flera</w:t>
      </w:r>
      <w:r>
        <w:rPr>
          <w:spacing w:val="42"/>
          <w:w w:val="102"/>
        </w:rPr>
        <w:t> </w:t>
      </w:r>
      <w:r>
        <w:rPr/>
        <w:t>frekvensband</w:t>
      </w:r>
      <w:r>
        <w:rPr>
          <w:spacing w:val="26"/>
        </w:rPr>
        <w:t> </w:t>
      </w:r>
      <w:r>
        <w:rPr/>
        <w:t>gör</w:t>
      </w:r>
      <w:r>
        <w:rPr>
          <w:spacing w:val="25"/>
        </w:rPr>
        <w:t> </w:t>
      </w:r>
      <w:r>
        <w:rPr/>
        <w:t>den</w:t>
      </w:r>
      <w:r>
        <w:rPr>
          <w:spacing w:val="27"/>
        </w:rPr>
        <w:t> </w:t>
      </w:r>
      <w:r>
        <w:rPr/>
        <w:t>DuNE-baserade</w:t>
      </w:r>
      <w:r>
        <w:rPr>
          <w:spacing w:val="27"/>
        </w:rPr>
        <w:t> </w:t>
      </w:r>
      <w:r>
        <w:rPr/>
        <w:t>avstämningslösningen</w:t>
      </w:r>
      <w:r>
        <w:rPr>
          <w:spacing w:val="25"/>
        </w:rPr>
        <w:t> </w:t>
      </w:r>
      <w:r>
        <w:rPr/>
        <w:t>att</w:t>
      </w:r>
      <w:r>
        <w:rPr>
          <w:spacing w:val="24"/>
        </w:rPr>
        <w:t> </w:t>
      </w:r>
      <w:r>
        <w:rPr/>
        <w:t>Optimus</w:t>
      </w:r>
      <w:r>
        <w:rPr>
          <w:spacing w:val="25"/>
        </w:rPr>
        <w:t> </w:t>
      </w:r>
      <w:r>
        <w:rPr/>
        <w:t>G</w:t>
      </w:r>
      <w:r>
        <w:rPr>
          <w:spacing w:val="27"/>
        </w:rPr>
        <w:t> </w:t>
      </w:r>
      <w:r>
        <w:rPr/>
        <w:t>Pro</w:t>
      </w:r>
      <w:r>
        <w:rPr>
          <w:spacing w:val="25"/>
        </w:rPr>
        <w:t> </w:t>
      </w:r>
      <w:r>
        <w:rPr/>
        <w:t>kan</w:t>
      </w:r>
      <w:r>
        <w:rPr>
          <w:spacing w:val="27"/>
        </w:rPr>
        <w:t> </w:t>
      </w:r>
      <w:r>
        <w:rPr/>
        <w:t>stöda</w:t>
      </w:r>
      <w:r>
        <w:rPr>
          <w:spacing w:val="25"/>
        </w:rPr>
        <w:t> </w:t>
      </w:r>
      <w:r>
        <w:rPr>
          <w:spacing w:val="1"/>
        </w:rPr>
        <w:t>en</w:t>
      </w:r>
      <w:r>
        <w:rPr>
          <w:spacing w:val="78"/>
          <w:w w:val="102"/>
        </w:rPr>
        <w:t> </w:t>
      </w:r>
      <w:r>
        <w:rPr/>
        <w:t>undergrupp</w:t>
      </w:r>
      <w:r>
        <w:rPr>
          <w:spacing w:val="22"/>
        </w:rPr>
        <w:t> </w:t>
      </w:r>
      <w:r>
        <w:rPr/>
        <w:t>om</w:t>
      </w:r>
      <w:r>
        <w:rPr>
          <w:spacing w:val="24"/>
        </w:rPr>
        <w:t> </w:t>
      </w:r>
      <w:r>
        <w:rPr/>
        <w:t>över</w:t>
      </w:r>
      <w:r>
        <w:rPr>
          <w:spacing w:val="23"/>
        </w:rPr>
        <w:t> </w:t>
      </w:r>
      <w:r>
        <w:rPr/>
        <w:t>40</w:t>
      </w:r>
      <w:r>
        <w:rPr>
          <w:spacing w:val="22"/>
        </w:rPr>
        <w:t> </w:t>
      </w:r>
      <w:r>
        <w:rPr/>
        <w:t>frekvensband</w:t>
      </w:r>
      <w:r>
        <w:rPr>
          <w:spacing w:val="23"/>
        </w:rPr>
        <w:t> </w:t>
      </w:r>
      <w:r>
        <w:rPr/>
        <w:t>tillgängliga</w:t>
      </w:r>
      <w:r>
        <w:rPr>
          <w:spacing w:val="24"/>
        </w:rPr>
        <w:t> </w:t>
      </w:r>
      <w:r>
        <w:rPr/>
        <w:t>med</w:t>
      </w:r>
      <w:r>
        <w:rPr>
          <w:spacing w:val="22"/>
        </w:rPr>
        <w:t> </w:t>
      </w:r>
      <w:r>
        <w:rPr/>
        <w:t>4G</w:t>
      </w:r>
      <w:r>
        <w:rPr>
          <w:spacing w:val="23"/>
        </w:rPr>
        <w:t> </w:t>
      </w:r>
      <w:r>
        <w:rPr/>
        <w:t>LTE.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275" w:val="left" w:leader="none"/>
        </w:tabs>
        <w:spacing w:line="376" w:lineRule="auto" w:before="130" w:after="0"/>
        <w:ind w:left="140" w:right="467" w:firstLine="0"/>
        <w:jc w:val="left"/>
      </w:pPr>
      <w:r>
        <w:rPr/>
        <w:t>Det</w:t>
      </w:r>
      <w:r>
        <w:rPr>
          <w:spacing w:val="19"/>
        </w:rPr>
        <w:t> </w:t>
      </w:r>
      <w:r>
        <w:rPr/>
        <w:t>är</w:t>
      </w:r>
      <w:r>
        <w:rPr>
          <w:spacing w:val="20"/>
        </w:rPr>
        <w:t> </w:t>
      </w:r>
      <w:r>
        <w:rPr/>
        <w:t>fantastiskt</w:t>
      </w:r>
      <w:r>
        <w:rPr>
          <w:spacing w:val="20"/>
        </w:rPr>
        <w:t> </w:t>
      </w:r>
      <w:r>
        <w:rPr/>
        <w:t>för</w:t>
      </w:r>
      <w:r>
        <w:rPr>
          <w:spacing w:val="19"/>
        </w:rPr>
        <w:t> </w:t>
      </w:r>
      <w:r>
        <w:rPr/>
        <w:t>Peregrine</w:t>
      </w:r>
      <w:r>
        <w:rPr>
          <w:spacing w:val="22"/>
        </w:rPr>
        <w:t> </w:t>
      </w:r>
      <w:r>
        <w:rPr/>
        <w:t>att</w:t>
      </w:r>
      <w:r>
        <w:rPr>
          <w:spacing w:val="19"/>
        </w:rPr>
        <w:t> </w:t>
      </w:r>
      <w:r>
        <w:rPr/>
        <w:t>vi</w:t>
      </w:r>
      <w:r>
        <w:rPr>
          <w:spacing w:val="20"/>
        </w:rPr>
        <w:t> </w:t>
      </w:r>
      <w:r>
        <w:rPr/>
        <w:t>samarbetar</w:t>
      </w:r>
      <w:r>
        <w:rPr>
          <w:spacing w:val="20"/>
        </w:rPr>
        <w:t> </w:t>
      </w:r>
      <w:r>
        <w:rPr/>
        <w:t>med</w:t>
      </w:r>
      <w:r>
        <w:rPr>
          <w:spacing w:val="21"/>
        </w:rPr>
        <w:t> </w:t>
      </w:r>
      <w:r>
        <w:rPr/>
        <w:t>industrijätten</w:t>
      </w:r>
      <w:r>
        <w:rPr>
          <w:spacing w:val="22"/>
        </w:rPr>
        <w:t> </w:t>
      </w:r>
      <w:r>
        <w:rPr/>
        <w:t>LG</w:t>
      </w:r>
      <w:r>
        <w:rPr>
          <w:spacing w:val="21"/>
        </w:rPr>
        <w:t> </w:t>
      </w:r>
      <w:r>
        <w:rPr/>
        <w:t>kring</w:t>
      </w:r>
      <w:r>
        <w:rPr>
          <w:spacing w:val="22"/>
        </w:rPr>
        <w:t> </w:t>
      </w:r>
      <w:r>
        <w:rPr/>
        <w:t>det</w:t>
      </w:r>
      <w:r>
        <w:rPr>
          <w:spacing w:val="21"/>
        </w:rPr>
        <w:t> </w:t>
      </w:r>
      <w:r>
        <w:rPr/>
        <w:t>senaste</w:t>
      </w:r>
      <w:r>
        <w:rPr>
          <w:spacing w:val="22"/>
        </w:rPr>
        <w:t> </w:t>
      </w:r>
      <w:r>
        <w:rPr/>
        <w:t>de</w:t>
      </w:r>
      <w:r>
        <w:rPr>
          <w:spacing w:val="42"/>
          <w:w w:val="102"/>
        </w:rPr>
        <w:t> </w:t>
      </w:r>
      <w:r>
        <w:rPr/>
        <w:t>har</w:t>
      </w:r>
      <w:r>
        <w:rPr>
          <w:spacing w:val="21"/>
        </w:rPr>
        <w:t> </w:t>
      </w:r>
      <w:r>
        <w:rPr/>
        <w:t>att</w:t>
      </w:r>
      <w:r>
        <w:rPr>
          <w:spacing w:val="20"/>
        </w:rPr>
        <w:t> </w:t>
      </w:r>
      <w:r>
        <w:rPr/>
        <w:t>erbuda,</w:t>
      </w:r>
      <w:r>
        <w:rPr>
          <w:spacing w:val="20"/>
        </w:rPr>
        <w:t> </w:t>
      </w:r>
      <w:r>
        <w:rPr/>
        <w:t>säger</w:t>
      </w:r>
      <w:r>
        <w:rPr>
          <w:spacing w:val="21"/>
        </w:rPr>
        <w:t> </w:t>
      </w:r>
      <w:r>
        <w:rPr/>
        <w:t>Dylan</w:t>
      </w:r>
      <w:r>
        <w:rPr>
          <w:spacing w:val="21"/>
        </w:rPr>
        <w:t> </w:t>
      </w:r>
      <w:r>
        <w:rPr/>
        <w:t>Kelly,</w:t>
      </w:r>
      <w:r>
        <w:rPr>
          <w:spacing w:val="20"/>
        </w:rPr>
        <w:t> </w:t>
      </w:r>
      <w:r>
        <w:rPr/>
        <w:t>vice</w:t>
      </w:r>
      <w:r>
        <w:rPr>
          <w:spacing w:val="23"/>
        </w:rPr>
        <w:t> </w:t>
      </w:r>
      <w:r>
        <w:rPr/>
        <w:t>vd</w:t>
      </w:r>
      <w:r>
        <w:rPr>
          <w:spacing w:val="21"/>
        </w:rPr>
        <w:t> </w:t>
      </w:r>
      <w:r>
        <w:rPr/>
        <w:t>för</w:t>
      </w:r>
      <w:r>
        <w:rPr>
          <w:spacing w:val="20"/>
        </w:rPr>
        <w:t> </w:t>
      </w:r>
      <w:r>
        <w:rPr/>
        <w:t>Peregrines</w:t>
      </w:r>
      <w:r>
        <w:rPr>
          <w:spacing w:val="21"/>
        </w:rPr>
        <w:t> </w:t>
      </w:r>
      <w:r>
        <w:rPr/>
        <w:t>affärsenhet</w:t>
      </w:r>
      <w:r>
        <w:rPr>
          <w:spacing w:val="20"/>
        </w:rPr>
        <w:t> </w:t>
      </w:r>
      <w:r>
        <w:rPr/>
        <w:t>för</w:t>
      </w:r>
      <w:r>
        <w:rPr>
          <w:spacing w:val="21"/>
        </w:rPr>
        <w:t> </w:t>
      </w:r>
      <w:r>
        <w:rPr/>
        <w:t>mobila</w:t>
      </w:r>
      <w:r>
        <w:rPr>
          <w:spacing w:val="21"/>
        </w:rPr>
        <w:t> </w:t>
      </w:r>
      <w:r>
        <w:rPr/>
        <w:t>trådlösa</w:t>
      </w:r>
      <w:r>
        <w:rPr>
          <w:spacing w:val="44"/>
          <w:w w:val="102"/>
        </w:rPr>
        <w:t> </w:t>
      </w:r>
      <w:r>
        <w:rPr/>
        <w:t>lösningar.</w:t>
      </w:r>
      <w:r>
        <w:rPr/>
      </w:r>
    </w:p>
    <w:p>
      <w:pPr>
        <w:pStyle w:val="BodyText"/>
        <w:numPr>
          <w:ilvl w:val="0"/>
          <w:numId w:val="1"/>
        </w:numPr>
        <w:tabs>
          <w:tab w:pos="275" w:val="left" w:leader="none"/>
        </w:tabs>
        <w:spacing w:line="376" w:lineRule="auto" w:before="4" w:after="0"/>
        <w:ind w:left="140" w:right="467" w:firstLine="0"/>
        <w:jc w:val="left"/>
      </w:pPr>
      <w:r>
        <w:rPr/>
        <w:t>LG</w:t>
      </w:r>
      <w:r>
        <w:rPr>
          <w:spacing w:val="30"/>
        </w:rPr>
        <w:t> </w:t>
      </w:r>
      <w:r>
        <w:rPr/>
        <w:t>fortsätter</w:t>
      </w:r>
      <w:r>
        <w:rPr>
          <w:spacing w:val="30"/>
        </w:rPr>
        <w:t> </w:t>
      </w:r>
      <w:r>
        <w:rPr/>
        <w:t>att</w:t>
      </w:r>
      <w:r>
        <w:rPr>
          <w:spacing w:val="28"/>
        </w:rPr>
        <w:t> </w:t>
      </w:r>
      <w:r>
        <w:rPr/>
        <w:t>utveckla</w:t>
      </w:r>
      <w:r>
        <w:rPr>
          <w:spacing w:val="29"/>
        </w:rPr>
        <w:t> </w:t>
      </w:r>
      <w:r>
        <w:rPr/>
        <w:t>innovativa</w:t>
      </w:r>
      <w:r>
        <w:rPr>
          <w:spacing w:val="29"/>
        </w:rPr>
        <w:t> </w:t>
      </w:r>
      <w:r>
        <w:rPr/>
        <w:t>produkter</w:t>
      </w:r>
      <w:r>
        <w:rPr>
          <w:spacing w:val="30"/>
        </w:rPr>
        <w:t> </w:t>
      </w:r>
      <w:r>
        <w:rPr/>
        <w:t>för</w:t>
      </w:r>
      <w:r>
        <w:rPr>
          <w:spacing w:val="29"/>
        </w:rPr>
        <w:t> </w:t>
      </w:r>
      <w:r>
        <w:rPr/>
        <w:t>förstklassiga</w:t>
      </w:r>
      <w:r>
        <w:rPr>
          <w:spacing w:val="31"/>
        </w:rPr>
        <w:t> </w:t>
      </w:r>
      <w:r>
        <w:rPr/>
        <w:t>LTE-smarttelefoner</w:t>
      </w:r>
      <w:r>
        <w:rPr>
          <w:spacing w:val="29"/>
        </w:rPr>
        <w:t> </w:t>
      </w:r>
      <w:r>
        <w:rPr/>
        <w:t>och</w:t>
      </w:r>
      <w:r>
        <w:rPr>
          <w:spacing w:val="42"/>
          <w:w w:val="102"/>
        </w:rPr>
        <w:t> </w:t>
      </w:r>
      <w:r>
        <w:rPr/>
        <w:t>lanseringen</w:t>
      </w:r>
      <w:r>
        <w:rPr>
          <w:spacing w:val="19"/>
        </w:rPr>
        <w:t> </w:t>
      </w:r>
      <w:r>
        <w:rPr/>
        <w:t>av</w:t>
      </w:r>
      <w:r>
        <w:rPr>
          <w:spacing w:val="19"/>
        </w:rPr>
        <w:t> </w:t>
      </w:r>
      <w:r>
        <w:rPr/>
        <w:t>Optimus</w:t>
      </w:r>
      <w:r>
        <w:rPr>
          <w:spacing w:val="18"/>
        </w:rPr>
        <w:t> </w:t>
      </w:r>
      <w:r>
        <w:rPr/>
        <w:t>G</w:t>
      </w:r>
      <w:r>
        <w:rPr>
          <w:spacing w:val="20"/>
        </w:rPr>
        <w:t> </w:t>
      </w:r>
      <w:r>
        <w:rPr/>
        <w:t>Pro</w:t>
      </w:r>
      <w:r>
        <w:rPr>
          <w:spacing w:val="18"/>
        </w:rPr>
        <w:t> </w:t>
      </w:r>
      <w:r>
        <w:rPr/>
        <w:t>i</w:t>
      </w:r>
      <w:r>
        <w:rPr>
          <w:spacing w:val="16"/>
        </w:rPr>
        <w:t> </w:t>
      </w:r>
      <w:r>
        <w:rPr/>
        <w:t>Korea</w:t>
      </w:r>
      <w:r>
        <w:rPr>
          <w:spacing w:val="19"/>
        </w:rPr>
        <w:t> </w:t>
      </w:r>
      <w:r>
        <w:rPr/>
        <w:t>är</w:t>
      </w:r>
      <w:r>
        <w:rPr>
          <w:spacing w:val="18"/>
        </w:rPr>
        <w:t> </w:t>
      </w:r>
      <w:r>
        <w:rPr/>
        <w:t>det</w:t>
      </w:r>
      <w:r>
        <w:rPr>
          <w:spacing w:val="16"/>
        </w:rPr>
        <w:t> </w:t>
      </w:r>
      <w:r>
        <w:rPr/>
        <w:t>senaste</w:t>
      </w:r>
      <w:r>
        <w:rPr>
          <w:spacing w:val="20"/>
        </w:rPr>
        <w:t> </w:t>
      </w:r>
      <w:r>
        <w:rPr/>
        <w:t>exemplet. </w:t>
      </w:r>
      <w:r>
        <w:rPr>
          <w:spacing w:val="33"/>
        </w:rPr>
        <w:t> </w:t>
      </w:r>
      <w:r>
        <w:rPr/>
        <w:t>Samarbetet</w:t>
      </w:r>
      <w:r>
        <w:rPr>
          <w:spacing w:val="19"/>
        </w:rPr>
        <w:t> </w:t>
      </w:r>
      <w:r>
        <w:rPr/>
        <w:t>med</w:t>
      </w:r>
      <w:r>
        <w:rPr>
          <w:spacing w:val="18"/>
        </w:rPr>
        <w:t> </w:t>
      </w:r>
      <w:r>
        <w:rPr/>
        <w:t>LG</w:t>
      </w:r>
      <w:r>
        <w:rPr>
          <w:spacing w:val="19"/>
        </w:rPr>
        <w:t> </w:t>
      </w:r>
      <w:r>
        <w:rPr>
          <w:spacing w:val="1"/>
        </w:rPr>
        <w:t>är</w:t>
      </w:r>
      <w:r>
        <w:rPr>
          <w:spacing w:val="60"/>
          <w:w w:val="102"/>
        </w:rPr>
        <w:t> </w:t>
      </w:r>
      <w:r>
        <w:rPr/>
        <w:t>ytterligare</w:t>
      </w:r>
      <w:r>
        <w:rPr>
          <w:spacing w:val="27"/>
        </w:rPr>
        <w:t> </w:t>
      </w:r>
      <w:r>
        <w:rPr/>
        <w:t>ett</w:t>
      </w:r>
      <w:r>
        <w:rPr>
          <w:spacing w:val="25"/>
        </w:rPr>
        <w:t> </w:t>
      </w:r>
      <w:r>
        <w:rPr/>
        <w:t>bevis</w:t>
      </w:r>
      <w:r>
        <w:rPr>
          <w:spacing w:val="26"/>
        </w:rPr>
        <w:t> </w:t>
      </w:r>
      <w:r>
        <w:rPr/>
        <w:t>på</w:t>
      </w:r>
      <w:r>
        <w:rPr>
          <w:spacing w:val="27"/>
        </w:rPr>
        <w:t> </w:t>
      </w:r>
      <w:r>
        <w:rPr/>
        <w:t>att</w:t>
      </w:r>
      <w:r>
        <w:rPr>
          <w:spacing w:val="26"/>
        </w:rPr>
        <w:t> </w:t>
      </w:r>
      <w:r>
        <w:rPr/>
        <w:t>Peregrines</w:t>
      </w:r>
      <w:r>
        <w:rPr>
          <w:spacing w:val="26"/>
        </w:rPr>
        <w:t> </w:t>
      </w:r>
      <w:r>
        <w:rPr/>
        <w:t>DuNE-teknik</w:t>
      </w:r>
      <w:r>
        <w:rPr>
          <w:spacing w:val="26"/>
        </w:rPr>
        <w:t> </w:t>
      </w:r>
      <w:r>
        <w:rPr/>
        <w:t>passar</w:t>
      </w:r>
      <w:r>
        <w:rPr>
          <w:spacing w:val="26"/>
        </w:rPr>
        <w:t> </w:t>
      </w:r>
      <w:r>
        <w:rPr/>
        <w:t>utmärkt</w:t>
      </w:r>
      <w:r>
        <w:rPr>
          <w:spacing w:val="25"/>
        </w:rPr>
        <w:t> </w:t>
      </w:r>
      <w:r>
        <w:rPr/>
        <w:t>för</w:t>
      </w:r>
      <w:r>
        <w:rPr>
          <w:spacing w:val="26"/>
        </w:rPr>
        <w:t> </w:t>
      </w:r>
      <w:r>
        <w:rPr/>
        <w:t>4G</w:t>
      </w:r>
      <w:r>
        <w:rPr>
          <w:spacing w:val="27"/>
        </w:rPr>
        <w:t> </w:t>
      </w:r>
      <w:r>
        <w:rPr/>
        <w:t>LTE-smarttelefoner.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376" w:lineRule="auto" w:before="130"/>
        <w:ind w:left="140" w:right="252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Besök</w:t>
      </w:r>
      <w:r>
        <w:rPr>
          <w:rFonts w:ascii="Arial" w:hAnsi="Arial"/>
          <w:spacing w:val="33"/>
          <w:sz w:val="21"/>
        </w:rPr>
        <w:t> </w:t>
      </w:r>
      <w:r>
        <w:rPr>
          <w:rFonts w:ascii="Arial" w:hAnsi="Arial"/>
          <w:sz w:val="21"/>
        </w:rPr>
        <w:t>Peregrines</w:t>
      </w:r>
      <w:r>
        <w:rPr>
          <w:rFonts w:ascii="Arial" w:hAnsi="Arial"/>
          <w:spacing w:val="33"/>
          <w:sz w:val="21"/>
        </w:rPr>
        <w:t> </w:t>
      </w:r>
      <w:r>
        <w:rPr>
          <w:rFonts w:ascii="Arial" w:hAnsi="Arial"/>
          <w:b/>
          <w:color w:val="0000FF"/>
          <w:spacing w:val="33"/>
          <w:sz w:val="21"/>
        </w:rPr>
      </w:r>
      <w:r>
        <w:rPr>
          <w:rFonts w:ascii="Arial" w:hAnsi="Arial"/>
          <w:b/>
          <w:color w:val="0000FF"/>
          <w:sz w:val="21"/>
          <w:u w:val="single" w:color="0000FF"/>
        </w:rPr>
        <w:t>antennavstämningslösningar</w:t>
      </w:r>
      <w:r>
        <w:rPr>
          <w:rFonts w:ascii="Arial" w:hAnsi="Arial"/>
          <w:b/>
          <w:color w:val="0000FF"/>
          <w:spacing w:val="32"/>
          <w:sz w:val="21"/>
          <w:u w:val="single" w:color="0000FF"/>
        </w:rPr>
        <w:t> </w:t>
      </w:r>
      <w:r>
        <w:rPr>
          <w:rFonts w:ascii="Arial" w:hAnsi="Arial"/>
          <w:b/>
          <w:color w:val="0000FF"/>
          <w:spacing w:val="32"/>
          <w:sz w:val="21"/>
        </w:rPr>
      </w:r>
      <w:r>
        <w:rPr>
          <w:rFonts w:ascii="Arial" w:hAnsi="Arial"/>
          <w:sz w:val="21"/>
        </w:rPr>
        <w:t>för</w:t>
      </w:r>
      <w:r>
        <w:rPr>
          <w:rFonts w:ascii="Arial" w:hAnsi="Arial"/>
          <w:spacing w:val="33"/>
          <w:sz w:val="21"/>
        </w:rPr>
        <w:t> </w:t>
      </w:r>
      <w:r>
        <w:rPr>
          <w:rFonts w:ascii="Arial" w:hAnsi="Arial"/>
          <w:sz w:val="21"/>
        </w:rPr>
        <w:t>mer</w:t>
      </w:r>
      <w:r>
        <w:rPr>
          <w:rFonts w:ascii="Arial" w:hAnsi="Arial"/>
          <w:spacing w:val="33"/>
          <w:sz w:val="21"/>
        </w:rPr>
        <w:t> </w:t>
      </w:r>
      <w:r>
        <w:rPr>
          <w:rFonts w:ascii="Arial" w:hAnsi="Arial"/>
          <w:sz w:val="21"/>
        </w:rPr>
        <w:t>information.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Information</w:t>
      </w:r>
      <w:r>
        <w:rPr>
          <w:rFonts w:ascii="Arial" w:hAnsi="Arial"/>
          <w:spacing w:val="33"/>
          <w:sz w:val="21"/>
        </w:rPr>
        <w:t> </w:t>
      </w:r>
      <w:r>
        <w:rPr>
          <w:rFonts w:ascii="Arial" w:hAnsi="Arial"/>
          <w:sz w:val="21"/>
        </w:rPr>
        <w:t>om</w:t>
      </w:r>
      <w:r>
        <w:rPr>
          <w:rFonts w:ascii="Arial" w:hAnsi="Arial"/>
          <w:spacing w:val="36"/>
          <w:sz w:val="21"/>
        </w:rPr>
        <w:t> </w:t>
      </w:r>
      <w:r>
        <w:rPr>
          <w:rFonts w:ascii="Arial" w:hAnsi="Arial"/>
          <w:sz w:val="21"/>
        </w:rPr>
        <w:t>LGs</w:t>
      </w:r>
      <w:r>
        <w:rPr>
          <w:rFonts w:ascii="Arial" w:hAnsi="Arial"/>
          <w:spacing w:val="76"/>
          <w:w w:val="102"/>
          <w:sz w:val="21"/>
        </w:rPr>
        <w:t> </w:t>
      </w:r>
      <w:r>
        <w:rPr>
          <w:rFonts w:ascii="Arial" w:hAnsi="Arial"/>
          <w:sz w:val="21"/>
        </w:rPr>
        <w:t>smarttelefon</w:t>
      </w:r>
      <w:r>
        <w:rPr>
          <w:rFonts w:ascii="Arial" w:hAnsi="Arial"/>
          <w:spacing w:val="23"/>
          <w:sz w:val="21"/>
        </w:rPr>
        <w:t> </w:t>
      </w:r>
      <w:r>
        <w:rPr>
          <w:rFonts w:ascii="Arial" w:hAnsi="Arial"/>
          <w:sz w:val="21"/>
        </w:rPr>
        <w:t>Optimus</w:t>
      </w:r>
      <w:r>
        <w:rPr>
          <w:rFonts w:ascii="Arial" w:hAnsi="Arial"/>
          <w:spacing w:val="23"/>
          <w:sz w:val="21"/>
        </w:rPr>
        <w:t> </w:t>
      </w:r>
      <w:r>
        <w:rPr>
          <w:rFonts w:ascii="Arial" w:hAnsi="Arial"/>
          <w:sz w:val="21"/>
        </w:rPr>
        <w:t>G</w:t>
      </w:r>
      <w:r>
        <w:rPr>
          <w:rFonts w:ascii="Arial" w:hAnsi="Arial"/>
          <w:spacing w:val="25"/>
          <w:sz w:val="21"/>
        </w:rPr>
        <w:t> </w:t>
      </w:r>
      <w:r>
        <w:rPr>
          <w:rFonts w:ascii="Arial" w:hAnsi="Arial"/>
          <w:sz w:val="21"/>
        </w:rPr>
        <w:t>Pro,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som</w:t>
      </w:r>
      <w:r>
        <w:rPr>
          <w:rFonts w:ascii="Arial" w:hAnsi="Arial"/>
          <w:spacing w:val="26"/>
          <w:sz w:val="21"/>
        </w:rPr>
        <w:t> </w:t>
      </w:r>
      <w:r>
        <w:rPr>
          <w:rFonts w:ascii="Arial" w:hAnsi="Arial"/>
          <w:sz w:val="21"/>
        </w:rPr>
        <w:t>nyligen</w:t>
      </w:r>
      <w:r>
        <w:rPr>
          <w:rFonts w:ascii="Arial" w:hAnsi="Arial"/>
          <w:spacing w:val="25"/>
          <w:sz w:val="21"/>
        </w:rPr>
        <w:t> </w:t>
      </w:r>
      <w:r>
        <w:rPr>
          <w:rFonts w:ascii="Arial" w:hAnsi="Arial"/>
          <w:sz w:val="21"/>
        </w:rPr>
        <w:t>lanserades</w:t>
      </w:r>
      <w:r>
        <w:rPr>
          <w:rFonts w:ascii="Arial" w:hAnsi="Arial"/>
          <w:spacing w:val="23"/>
          <w:sz w:val="21"/>
        </w:rPr>
        <w:t> </w:t>
      </w:r>
      <w:r>
        <w:rPr>
          <w:rFonts w:ascii="Arial" w:hAnsi="Arial"/>
          <w:sz w:val="21"/>
        </w:rPr>
        <w:t>på</w:t>
      </w:r>
      <w:r>
        <w:rPr>
          <w:rFonts w:ascii="Arial" w:hAnsi="Arial"/>
          <w:spacing w:val="25"/>
          <w:sz w:val="21"/>
        </w:rPr>
        <w:t> </w:t>
      </w:r>
      <w:r>
        <w:rPr>
          <w:rFonts w:ascii="Arial" w:hAnsi="Arial"/>
          <w:sz w:val="21"/>
        </w:rPr>
        <w:t>den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koreanska</w:t>
      </w:r>
      <w:r>
        <w:rPr>
          <w:rFonts w:ascii="Arial" w:hAnsi="Arial"/>
          <w:spacing w:val="25"/>
          <w:sz w:val="21"/>
        </w:rPr>
        <w:t> </w:t>
      </w:r>
      <w:r>
        <w:rPr>
          <w:rFonts w:ascii="Arial" w:hAnsi="Arial"/>
          <w:sz w:val="21"/>
        </w:rPr>
        <w:t>marknaden,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finns</w:t>
      </w:r>
      <w:r>
        <w:rPr>
          <w:rFonts w:ascii="Arial" w:hAnsi="Arial"/>
          <w:spacing w:val="23"/>
          <w:sz w:val="21"/>
        </w:rPr>
        <w:t> </w:t>
      </w:r>
      <w:r>
        <w:rPr>
          <w:rFonts w:ascii="Arial" w:hAnsi="Arial"/>
          <w:sz w:val="21"/>
        </w:rPr>
        <w:t>på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b/>
          <w:color w:val="0000FF"/>
          <w:w w:val="102"/>
          <w:sz w:val="21"/>
        </w:rPr>
      </w:r>
      <w:r>
        <w:rPr>
          <w:rFonts w:ascii="Arial" w:hAnsi="Arial"/>
          <w:b/>
          <w:color w:val="0000FF"/>
          <w:w w:val="102"/>
          <w:sz w:val="21"/>
        </w:rPr>
        <w:t> </w:t>
      </w:r>
      <w:hyperlink r:id="rId6">
        <w:r>
          <w:rPr>
            <w:rFonts w:ascii="Arial" w:hAnsi="Arial"/>
            <w:b/>
            <w:color w:val="0000FF"/>
            <w:sz w:val="21"/>
            <w:u w:val="single" w:color="0000FF"/>
          </w:rPr>
          <w:t>http://www.lgnewsroom.com/newsroom/contents/63121</w:t>
        </w:r>
        <w:r>
          <w:rPr>
            <w:rFonts w:ascii="Arial" w:hAnsi="Arial"/>
            <w:b/>
            <w:color w:val="0000FF"/>
            <w:sz w:val="21"/>
          </w:rPr>
        </w:r>
        <w:r>
          <w:rPr>
            <w:rFonts w:ascii="Arial" w:hAnsi="Arial"/>
            <w:sz w:val="21"/>
          </w:rPr>
          <w:t>.</w:t>
        </w:r>
        <w:r>
          <w:rPr>
            <w:rFonts w:ascii="Arial" w:hAnsi="Arial"/>
            <w:sz w:val="21"/>
          </w:rPr>
        </w:r>
      </w:hyperlink>
    </w:p>
    <w:p>
      <w:pPr>
        <w:spacing w:line="240" w:lineRule="auto" w:before="3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left="0" w:right="122"/>
        <w:jc w:val="right"/>
      </w:pPr>
      <w:r>
        <w:rPr/>
        <w:t>…./…</w:t>
      </w:r>
    </w:p>
    <w:p>
      <w:pPr>
        <w:spacing w:after="0" w:line="240" w:lineRule="auto"/>
        <w:jc w:val="right"/>
        <w:sectPr>
          <w:headerReference w:type="default" r:id="rId5"/>
          <w:type w:val="continuous"/>
          <w:pgSz w:w="12240" w:h="15840"/>
          <w:pgMar w:header="730" w:top="2100" w:bottom="280" w:left="130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left="140" w:right="0"/>
        <w:jc w:val="left"/>
        <w:rPr>
          <w:b w:val="0"/>
          <w:bCs w:val="0"/>
        </w:rPr>
      </w:pPr>
      <w:r>
        <w:rPr/>
        <w:t>About</w:t>
      </w:r>
      <w:r>
        <w:rPr>
          <w:spacing w:val="48"/>
        </w:rPr>
        <w:t> </w:t>
      </w:r>
      <w:r>
        <w:rPr/>
        <w:t>Peregrine</w:t>
      </w:r>
      <w:r>
        <w:rPr>
          <w:spacing w:val="49"/>
        </w:rPr>
        <w:t> </w:t>
      </w:r>
      <w:r>
        <w:rPr/>
        <w:t>Semiconductor</w:t>
      </w:r>
      <w:r>
        <w:rPr>
          <w:b w:val="0"/>
        </w:rPr>
      </w:r>
    </w:p>
    <w:p>
      <w:pPr>
        <w:pStyle w:val="BodyText"/>
        <w:spacing w:line="232" w:lineRule="auto" w:before="19"/>
        <w:ind w:right="167"/>
        <w:jc w:val="left"/>
      </w:pPr>
      <w:r>
        <w:rPr/>
        <w:pict>
          <v:group style="position:absolute;margin-left:448.079987pt;margin-top:24.773563pt;width:63.15pt;height:.1pt;mso-position-horizontal-relative:page;mso-position-vertical-relative:paragraph;z-index:-3688" coordorigin="8962,495" coordsize="1263,2">
            <v:shape style="position:absolute;left:8962;top:495;width:1263;height:2" coordorigin="8962,495" coordsize="1263,0" path="m8962,495l10224,495e" filled="false" stroked="true" strokeweight=".34pt" strokecolor="#0000ff">
              <v:path arrowok="t"/>
            </v:shape>
            <w10:wrap type="none"/>
          </v:group>
        </w:pict>
      </w:r>
      <w:r>
        <w:rPr/>
        <w:t>Peregrine</w:t>
      </w:r>
      <w:r>
        <w:rPr>
          <w:spacing w:val="28"/>
        </w:rPr>
        <w:t> </w:t>
      </w:r>
      <w:r>
        <w:rPr/>
        <w:t>Semiconductor</w:t>
      </w:r>
      <w:r>
        <w:rPr>
          <w:spacing w:val="27"/>
        </w:rPr>
        <w:t> </w:t>
      </w:r>
      <w:r>
        <w:rPr/>
        <w:t>(NASDAQ:</w:t>
      </w:r>
      <w:r>
        <w:rPr>
          <w:spacing w:val="27"/>
        </w:rPr>
        <w:t> </w:t>
      </w:r>
      <w:r>
        <w:rPr/>
        <w:t>PSMI)</w:t>
      </w:r>
      <w:r>
        <w:rPr>
          <w:spacing w:val="27"/>
        </w:rPr>
        <w:t> </w:t>
      </w:r>
      <w:r>
        <w:rPr/>
        <w:t>is</w:t>
      </w:r>
      <w:r>
        <w:rPr>
          <w:spacing w:val="27"/>
        </w:rPr>
        <w:t> </w:t>
      </w:r>
      <w:r>
        <w:rPr/>
        <w:t>a</w:t>
      </w:r>
      <w:r>
        <w:rPr>
          <w:spacing w:val="28"/>
        </w:rPr>
        <w:t> </w:t>
      </w:r>
      <w:r>
        <w:rPr/>
        <w:t>fabless</w:t>
      </w:r>
      <w:r>
        <w:rPr>
          <w:spacing w:val="27"/>
        </w:rPr>
        <w:t> </w:t>
      </w:r>
      <w:r>
        <w:rPr/>
        <w:t>provider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high-performance</w:t>
      </w:r>
      <w:r>
        <w:rPr>
          <w:spacing w:val="28"/>
        </w:rPr>
        <w:t> </w:t>
      </w:r>
      <w:r>
        <w:rPr/>
        <w:t>radio</w:t>
      </w:r>
      <w:r>
        <w:rPr>
          <w:spacing w:val="68"/>
          <w:w w:val="102"/>
        </w:rPr>
        <w:t> </w:t>
      </w:r>
      <w:r>
        <w:rPr/>
        <w:t>frequency</w:t>
      </w:r>
      <w:r>
        <w:rPr>
          <w:spacing w:val="26"/>
        </w:rPr>
        <w:t> </w:t>
      </w:r>
      <w:r>
        <w:rPr/>
        <w:t>integrated</w:t>
      </w:r>
      <w:r>
        <w:rPr>
          <w:spacing w:val="26"/>
        </w:rPr>
        <w:t> </w:t>
      </w:r>
      <w:r>
        <w:rPr/>
        <w:t>circuits</w:t>
      </w:r>
      <w:r>
        <w:rPr>
          <w:spacing w:val="26"/>
        </w:rPr>
        <w:t> </w:t>
      </w:r>
      <w:r>
        <w:rPr/>
        <w:t>(RFICs). </w:t>
      </w:r>
      <w:r>
        <w:rPr>
          <w:spacing w:val="50"/>
        </w:rPr>
        <w:t> </w:t>
      </w:r>
      <w:r>
        <w:rPr/>
        <w:t>Our</w:t>
      </w:r>
      <w:r>
        <w:rPr>
          <w:spacing w:val="27"/>
        </w:rPr>
        <w:t> </w:t>
      </w:r>
      <w:r>
        <w:rPr/>
        <w:t>solutions</w:t>
      </w:r>
      <w:r>
        <w:rPr>
          <w:spacing w:val="26"/>
        </w:rPr>
        <w:t> </w:t>
      </w:r>
      <w:r>
        <w:rPr/>
        <w:t>leverage</w:t>
      </w:r>
      <w:r>
        <w:rPr>
          <w:spacing w:val="26"/>
        </w:rPr>
        <w:t> </w:t>
      </w:r>
      <w:r>
        <w:rPr/>
        <w:t>our</w:t>
      </w:r>
      <w:r>
        <w:rPr>
          <w:spacing w:val="27"/>
        </w:rPr>
        <w:t> </w:t>
      </w:r>
      <w:r>
        <w:rPr/>
        <w:t>proprietary</w:t>
      </w:r>
      <w:r>
        <w:rPr>
          <w:spacing w:val="29"/>
        </w:rPr>
        <w:t> </w:t>
      </w:r>
      <w:r>
        <w:rPr>
          <w:rFonts w:ascii="Arial" w:hAnsi="Arial"/>
          <w:b/>
          <w:color w:val="0000FF"/>
        </w:rPr>
        <w:t>UltraCMOS</w:t>
      </w:r>
      <w:r>
        <w:rPr>
          <w:rFonts w:ascii="Arial" w:hAnsi="Arial"/>
          <w:b/>
          <w:color w:val="0000FF"/>
          <w:spacing w:val="1"/>
          <w:position w:val="10"/>
          <w:sz w:val="14"/>
        </w:rPr>
        <w:t>®</w:t>
      </w:r>
      <w:r>
        <w:rPr>
          <w:rFonts w:ascii="Arial" w:hAnsi="Arial"/>
          <w:b/>
          <w:color w:val="0000FF"/>
          <w:w w:val="99"/>
          <w:position w:val="10"/>
          <w:sz w:val="14"/>
        </w:rPr>
        <w:t> </w:t>
      </w:r>
      <w:r>
        <w:rPr>
          <w:rFonts w:ascii="Arial" w:hAnsi="Arial"/>
          <w:b/>
          <w:color w:val="0000FF"/>
          <w:w w:val="102"/>
        </w:rPr>
      </w:r>
      <w:r>
        <w:rPr>
          <w:rFonts w:ascii="Arial" w:hAnsi="Arial"/>
          <w:b/>
          <w:color w:val="0000FF"/>
          <w:w w:val="102"/>
        </w:rPr>
        <w:t> </w:t>
      </w:r>
      <w:r>
        <w:rPr>
          <w:rFonts w:ascii="Arial" w:hAnsi="Arial"/>
          <w:b/>
          <w:color w:val="0000FF"/>
          <w:u w:val="single" w:color="0000FF"/>
        </w:rPr>
        <w:t>technology</w:t>
      </w:r>
      <w:r>
        <w:rPr>
          <w:rFonts w:ascii="Arial" w:hAnsi="Arial"/>
          <w:b/>
          <w:color w:val="0000FF"/>
        </w:rPr>
      </w:r>
      <w:r>
        <w:rPr/>
        <w:t>,</w:t>
      </w:r>
      <w:r>
        <w:rPr>
          <w:spacing w:val="23"/>
        </w:rPr>
        <w:t> </w:t>
      </w:r>
      <w:r>
        <w:rPr/>
        <w:t>an</w:t>
      </w:r>
      <w:r>
        <w:rPr>
          <w:spacing w:val="25"/>
        </w:rPr>
        <w:t> </w:t>
      </w:r>
      <w:r>
        <w:rPr/>
        <w:t>advanced</w:t>
      </w:r>
      <w:r>
        <w:rPr>
          <w:spacing w:val="25"/>
        </w:rPr>
        <w:t> </w:t>
      </w:r>
      <w:r>
        <w:rPr/>
        <w:t>RF</w:t>
      </w:r>
      <w:r>
        <w:rPr>
          <w:spacing w:val="26"/>
        </w:rPr>
        <w:t> </w:t>
      </w:r>
      <w:r>
        <w:rPr/>
        <w:t>Silicon-On-Insulator</w:t>
      </w:r>
      <w:r>
        <w:rPr>
          <w:spacing w:val="25"/>
        </w:rPr>
        <w:t> </w:t>
      </w:r>
      <w:r>
        <w:rPr/>
        <w:t>process. </w:t>
      </w:r>
      <w:r>
        <w:rPr>
          <w:spacing w:val="47"/>
        </w:rPr>
        <w:t> </w:t>
      </w:r>
      <w:r>
        <w:rPr/>
        <w:t>Our</w:t>
      </w:r>
      <w:r>
        <w:rPr>
          <w:spacing w:val="25"/>
        </w:rPr>
        <w:t> </w:t>
      </w:r>
      <w:r>
        <w:rPr/>
        <w:t>products</w:t>
      </w:r>
      <w:r>
        <w:rPr>
          <w:spacing w:val="25"/>
        </w:rPr>
        <w:t> </w:t>
      </w:r>
      <w:r>
        <w:rPr/>
        <w:t>deliver</w:t>
      </w:r>
      <w:r>
        <w:rPr>
          <w:spacing w:val="25"/>
        </w:rPr>
        <w:t> </w:t>
      </w:r>
      <w:r>
        <w:rPr/>
        <w:t>what</w:t>
      </w:r>
      <w:r>
        <w:rPr>
          <w:spacing w:val="25"/>
        </w:rPr>
        <w:t> </w:t>
      </w:r>
      <w:r>
        <w:rPr/>
        <w:t>we</w:t>
      </w:r>
      <w:r>
        <w:rPr/>
      </w:r>
    </w:p>
    <w:p>
      <w:pPr>
        <w:pStyle w:val="BodyText"/>
        <w:spacing w:line="250" w:lineRule="auto" w:before="14"/>
        <w:ind w:right="167"/>
        <w:jc w:val="left"/>
      </w:pPr>
      <w:r>
        <w:rPr/>
        <w:t>believe</w:t>
      </w:r>
      <w:r>
        <w:rPr>
          <w:spacing w:val="27"/>
        </w:rPr>
        <w:t> </w:t>
      </w:r>
      <w:r>
        <w:rPr/>
        <w:t>is</w:t>
      </w:r>
      <w:r>
        <w:rPr>
          <w:spacing w:val="27"/>
        </w:rPr>
        <w:t> </w:t>
      </w:r>
      <w:r>
        <w:rPr/>
        <w:t>an</w:t>
      </w:r>
      <w:r>
        <w:rPr>
          <w:spacing w:val="28"/>
        </w:rPr>
        <w:t> </w:t>
      </w:r>
      <w:r>
        <w:rPr/>
        <w:t>industry-leading</w:t>
      </w:r>
      <w:r>
        <w:rPr>
          <w:spacing w:val="26"/>
        </w:rPr>
        <w:t> </w:t>
      </w:r>
      <w:r>
        <w:rPr/>
        <w:t>combination</w:t>
      </w:r>
      <w:r>
        <w:rPr>
          <w:spacing w:val="27"/>
        </w:rPr>
        <w:t> </w:t>
      </w:r>
      <w:r>
        <w:rPr/>
        <w:t>of</w:t>
      </w:r>
      <w:r>
        <w:rPr>
          <w:spacing w:val="25"/>
        </w:rPr>
        <w:t> </w:t>
      </w:r>
      <w:r>
        <w:rPr/>
        <w:t>performance</w:t>
      </w:r>
      <w:r>
        <w:rPr>
          <w:spacing w:val="27"/>
        </w:rPr>
        <w:t> </w:t>
      </w:r>
      <w:r>
        <w:rPr/>
        <w:t>and</w:t>
      </w:r>
      <w:r>
        <w:rPr>
          <w:spacing w:val="26"/>
        </w:rPr>
        <w:t> </w:t>
      </w:r>
      <w:r>
        <w:rPr/>
        <w:t>monolithic</w:t>
      </w:r>
      <w:r>
        <w:rPr>
          <w:spacing w:val="27"/>
        </w:rPr>
        <w:t> </w:t>
      </w:r>
      <w:r>
        <w:rPr/>
        <w:t>integration,</w:t>
      </w:r>
      <w:r>
        <w:rPr>
          <w:spacing w:val="25"/>
        </w:rPr>
        <w:t> </w:t>
      </w:r>
      <w:r>
        <w:rPr/>
        <w:t>and</w:t>
      </w:r>
      <w:r>
        <w:rPr>
          <w:spacing w:val="26"/>
        </w:rPr>
        <w:t> </w:t>
      </w:r>
      <w:r>
        <w:rPr/>
        <w:t>target</w:t>
      </w:r>
      <w:r>
        <w:rPr>
          <w:spacing w:val="48"/>
          <w:w w:val="102"/>
        </w:rPr>
        <w:t> </w:t>
      </w:r>
      <w:r>
        <w:rPr/>
        <w:t>a</w:t>
      </w:r>
      <w:r>
        <w:rPr>
          <w:spacing w:val="24"/>
        </w:rPr>
        <w:t> </w:t>
      </w:r>
      <w:r>
        <w:rPr/>
        <w:t>broad</w:t>
      </w:r>
      <w:r>
        <w:rPr>
          <w:spacing w:val="24"/>
        </w:rPr>
        <w:t> </w:t>
      </w:r>
      <w:r>
        <w:rPr/>
        <w:t>range</w:t>
      </w:r>
      <w:r>
        <w:rPr>
          <w:spacing w:val="24"/>
        </w:rPr>
        <w:t> </w:t>
      </w:r>
      <w:r>
        <w:rPr/>
        <w:t>of</w:t>
      </w:r>
      <w:r>
        <w:rPr>
          <w:spacing w:val="22"/>
        </w:rPr>
        <w:t> </w:t>
      </w:r>
      <w:r>
        <w:rPr/>
        <w:t>applications</w:t>
      </w:r>
      <w:r>
        <w:rPr>
          <w:spacing w:val="23"/>
        </w:rPr>
        <w:t> </w:t>
      </w:r>
      <w:r>
        <w:rPr/>
        <w:t>in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aerospace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defense,</w:t>
      </w:r>
      <w:r>
        <w:rPr>
          <w:spacing w:val="23"/>
        </w:rPr>
        <w:t> </w:t>
      </w:r>
      <w:r>
        <w:rPr/>
        <w:t>broadband,</w:t>
      </w:r>
      <w:r>
        <w:rPr>
          <w:spacing w:val="23"/>
        </w:rPr>
        <w:t> </w:t>
      </w:r>
      <w:r>
        <w:rPr/>
        <w:t>industrial,</w:t>
      </w:r>
      <w:r>
        <w:rPr>
          <w:spacing w:val="22"/>
        </w:rPr>
        <w:t> </w:t>
      </w:r>
      <w:r>
        <w:rPr/>
        <w:t>mobile</w:t>
      </w:r>
      <w:r>
        <w:rPr>
          <w:spacing w:val="56"/>
          <w:w w:val="102"/>
        </w:rPr>
        <w:t> </w:t>
      </w:r>
      <w:r>
        <w:rPr/>
        <w:t>wireless</w:t>
      </w:r>
      <w:r>
        <w:rPr>
          <w:spacing w:val="29"/>
        </w:rPr>
        <w:t> </w:t>
      </w:r>
      <w:r>
        <w:rPr/>
        <w:t>device,</w:t>
      </w:r>
      <w:r>
        <w:rPr>
          <w:spacing w:val="29"/>
        </w:rPr>
        <w:t> </w:t>
      </w:r>
      <w:r>
        <w:rPr/>
        <w:t>test</w:t>
      </w:r>
      <w:r>
        <w:rPr>
          <w:spacing w:val="29"/>
        </w:rPr>
        <w:t> </w:t>
      </w:r>
      <w:r>
        <w:rPr/>
        <w:t>and</w:t>
      </w:r>
      <w:r>
        <w:rPr>
          <w:spacing w:val="31"/>
        </w:rPr>
        <w:t> </w:t>
      </w:r>
      <w:r>
        <w:rPr/>
        <w:t>measurement</w:t>
      </w:r>
      <w:r>
        <w:rPr>
          <w:spacing w:val="29"/>
        </w:rPr>
        <w:t> </w:t>
      </w:r>
      <w:r>
        <w:rPr/>
        <w:t>equipment,</w:t>
      </w:r>
      <w:r>
        <w:rPr>
          <w:spacing w:val="28"/>
        </w:rPr>
        <w:t> </w:t>
      </w:r>
      <w:r>
        <w:rPr/>
        <w:t>and</w:t>
      </w:r>
      <w:r>
        <w:rPr>
          <w:spacing w:val="29"/>
        </w:rPr>
        <w:t> </w:t>
      </w:r>
      <w:r>
        <w:rPr/>
        <w:t>wireless</w:t>
      </w:r>
      <w:r>
        <w:rPr>
          <w:spacing w:val="30"/>
        </w:rPr>
        <w:t> </w:t>
      </w:r>
      <w:r>
        <w:rPr/>
        <w:t>infrastructure</w:t>
      </w:r>
      <w:r>
        <w:rPr>
          <w:spacing w:val="29"/>
        </w:rPr>
        <w:t> </w:t>
      </w:r>
      <w:r>
        <w:rPr/>
        <w:t>markets.</w:t>
      </w:r>
      <w:r>
        <w:rPr/>
      </w:r>
    </w:p>
    <w:p>
      <w:pPr>
        <w:spacing w:before="2"/>
        <w:ind w:left="14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z w:val="21"/>
        </w:rPr>
        <w:t>Additional</w:t>
      </w:r>
      <w:r>
        <w:rPr>
          <w:rFonts w:ascii="Arial"/>
          <w:spacing w:val="34"/>
          <w:sz w:val="21"/>
        </w:rPr>
        <w:t> </w:t>
      </w:r>
      <w:r>
        <w:rPr>
          <w:rFonts w:ascii="Arial"/>
          <w:sz w:val="21"/>
        </w:rPr>
        <w:t>information</w:t>
      </w:r>
      <w:r>
        <w:rPr>
          <w:rFonts w:ascii="Arial"/>
          <w:spacing w:val="38"/>
          <w:sz w:val="21"/>
        </w:rPr>
        <w:t> </w:t>
      </w:r>
      <w:r>
        <w:rPr>
          <w:rFonts w:ascii="Arial"/>
          <w:sz w:val="21"/>
        </w:rPr>
        <w:t>is</w:t>
      </w:r>
      <w:r>
        <w:rPr>
          <w:rFonts w:ascii="Arial"/>
          <w:spacing w:val="36"/>
          <w:sz w:val="21"/>
        </w:rPr>
        <w:t> </w:t>
      </w:r>
      <w:r>
        <w:rPr>
          <w:rFonts w:ascii="Arial"/>
          <w:sz w:val="21"/>
        </w:rPr>
        <w:t>available</w:t>
      </w:r>
      <w:r>
        <w:rPr>
          <w:rFonts w:ascii="Arial"/>
          <w:spacing w:val="38"/>
          <w:sz w:val="21"/>
        </w:rPr>
        <w:t> </w:t>
      </w:r>
      <w:r>
        <w:rPr>
          <w:rFonts w:ascii="Arial"/>
          <w:sz w:val="21"/>
        </w:rPr>
        <w:t>at</w:t>
      </w:r>
      <w:r>
        <w:rPr>
          <w:rFonts w:ascii="Arial"/>
          <w:spacing w:val="35"/>
          <w:sz w:val="21"/>
        </w:rPr>
        <w:t> </w:t>
      </w:r>
      <w:r>
        <w:rPr>
          <w:rFonts w:ascii="Arial"/>
          <w:b/>
          <w:color w:val="0000FF"/>
          <w:spacing w:val="35"/>
          <w:sz w:val="21"/>
        </w:rPr>
      </w:r>
      <w:hyperlink r:id="rId7">
        <w:r>
          <w:rPr>
            <w:rFonts w:ascii="Arial"/>
            <w:b/>
            <w:color w:val="0000FF"/>
            <w:sz w:val="21"/>
            <w:u w:val="single" w:color="0000FF"/>
          </w:rPr>
          <w:t>http://www.psemi.com</w:t>
        </w:r>
        <w:r>
          <w:rPr>
            <w:rFonts w:ascii="Arial"/>
            <w:b/>
            <w:color w:val="0000FF"/>
            <w:sz w:val="21"/>
          </w:rPr>
        </w:r>
        <w:r>
          <w:rPr>
            <w:rFonts w:ascii="Arial"/>
            <w:sz w:val="21"/>
          </w:rPr>
          <w:t>.</w:t>
        </w:r>
        <w:r>
          <w:rPr>
            <w:rFonts w:ascii="Arial"/>
            <w:sz w:val="21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before="81"/>
        <w:ind w:left="39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***END***</w:t>
      </w:r>
      <w:r>
        <w:rPr>
          <w:rFonts w:ascii="Arial"/>
          <w:sz w:val="19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tabs>
          <w:tab w:pos="5179" w:val="left" w:leader="none"/>
        </w:tabs>
        <w:spacing w:before="0"/>
        <w:ind w:left="14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104"/>
          <w:sz w:val="17"/>
        </w:rPr>
      </w:r>
      <w:r>
        <w:rPr>
          <w:rFonts w:ascii="Arial"/>
          <w:b/>
          <w:w w:val="105"/>
          <w:sz w:val="17"/>
          <w:u w:val="single" w:color="000000"/>
        </w:rPr>
        <w:t>EDITORIAL</w:t>
      </w:r>
      <w:r>
        <w:rPr>
          <w:rFonts w:ascii="Arial"/>
          <w:b/>
          <w:spacing w:val="-17"/>
          <w:w w:val="105"/>
          <w:sz w:val="17"/>
          <w:u w:val="single" w:color="000000"/>
        </w:rPr>
        <w:t> </w:t>
      </w:r>
      <w:r>
        <w:rPr>
          <w:rFonts w:ascii="Arial"/>
          <w:b/>
          <w:w w:val="105"/>
          <w:sz w:val="17"/>
          <w:u w:val="single" w:color="000000"/>
        </w:rPr>
        <w:t>CONTACT</w:t>
      </w:r>
      <w:r>
        <w:rPr>
          <w:rFonts w:ascii="Arial"/>
          <w:b/>
          <w:w w:val="105"/>
          <w:sz w:val="17"/>
        </w:rPr>
        <w:tab/>
      </w:r>
      <w:r>
        <w:rPr>
          <w:rFonts w:ascii="Arial"/>
          <w:b/>
          <w:spacing w:val="1"/>
          <w:w w:val="105"/>
          <w:sz w:val="17"/>
        </w:rPr>
        <w:t>EUROPEAN</w:t>
      </w:r>
      <w:r>
        <w:rPr>
          <w:rFonts w:ascii="Arial"/>
          <w:b/>
          <w:spacing w:val="-23"/>
          <w:w w:val="105"/>
          <w:sz w:val="17"/>
        </w:rPr>
        <w:t> </w:t>
      </w:r>
      <w:r>
        <w:rPr>
          <w:rFonts w:ascii="Arial"/>
          <w:b/>
          <w:spacing w:val="1"/>
          <w:w w:val="105"/>
          <w:sz w:val="17"/>
        </w:rPr>
        <w:t>HEADQUARTERS:</w:t>
      </w:r>
      <w:r>
        <w:rPr>
          <w:rFonts w:ascii="Arial"/>
          <w:sz w:val="17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tabs>
          <w:tab w:pos="5179" w:val="left" w:leader="none"/>
        </w:tabs>
        <w:spacing w:before="84"/>
        <w:ind w:left="14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104"/>
          <w:sz w:val="17"/>
        </w:rPr>
      </w:r>
      <w:r>
        <w:rPr>
          <w:rFonts w:ascii="Arial"/>
          <w:b/>
          <w:w w:val="105"/>
          <w:sz w:val="17"/>
          <w:u w:val="single" w:color="000000"/>
        </w:rPr>
        <w:t>EDITORIAL</w:t>
      </w:r>
      <w:r>
        <w:rPr>
          <w:rFonts w:ascii="Arial"/>
          <w:b/>
          <w:spacing w:val="-17"/>
          <w:w w:val="105"/>
          <w:sz w:val="17"/>
          <w:u w:val="single" w:color="000000"/>
        </w:rPr>
        <w:t> </w:t>
      </w:r>
      <w:r>
        <w:rPr>
          <w:rFonts w:ascii="Arial"/>
          <w:b/>
          <w:w w:val="105"/>
          <w:sz w:val="17"/>
          <w:u w:val="single" w:color="000000"/>
        </w:rPr>
        <w:t>CONTACT</w:t>
      </w:r>
      <w:r>
        <w:rPr>
          <w:rFonts w:ascii="Arial"/>
          <w:b/>
          <w:w w:val="105"/>
          <w:sz w:val="17"/>
        </w:rPr>
        <w:tab/>
      </w:r>
      <w:r>
        <w:rPr>
          <w:rFonts w:ascii="Arial"/>
          <w:b/>
          <w:spacing w:val="1"/>
          <w:w w:val="105"/>
          <w:sz w:val="17"/>
        </w:rPr>
        <w:t>EUROPEAN</w:t>
      </w:r>
      <w:r>
        <w:rPr>
          <w:rFonts w:ascii="Arial"/>
          <w:b/>
          <w:spacing w:val="-23"/>
          <w:w w:val="105"/>
          <w:sz w:val="17"/>
        </w:rPr>
        <w:t> </w:t>
      </w:r>
      <w:r>
        <w:rPr>
          <w:rFonts w:ascii="Arial"/>
          <w:b/>
          <w:spacing w:val="1"/>
          <w:w w:val="105"/>
          <w:sz w:val="17"/>
        </w:rPr>
        <w:t>HEADQUARTERS:</w:t>
      </w:r>
      <w:r>
        <w:rPr>
          <w:rFonts w:ascii="Arial"/>
          <w:sz w:val="17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tabs>
          <w:tab w:pos="5179" w:val="left" w:leader="none"/>
        </w:tabs>
        <w:spacing w:before="84"/>
        <w:ind w:left="14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105"/>
          <w:sz w:val="17"/>
        </w:rPr>
        <w:t>Peregrine</w:t>
      </w:r>
      <w:r>
        <w:rPr>
          <w:rFonts w:ascii="Arial"/>
          <w:b/>
          <w:spacing w:val="-14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Semiconductor</w:t>
      </w:r>
      <w:r>
        <w:rPr>
          <w:rFonts w:ascii="Arial"/>
          <w:b/>
          <w:spacing w:val="-14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Corporation</w:t>
        <w:tab/>
        <w:t>Peregrine</w:t>
      </w:r>
      <w:r>
        <w:rPr>
          <w:rFonts w:ascii="Arial"/>
          <w:b/>
          <w:spacing w:val="-12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Semiconductor</w:t>
      </w:r>
      <w:r>
        <w:rPr>
          <w:rFonts w:ascii="Arial"/>
          <w:b/>
          <w:spacing w:val="-12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Europe</w:t>
      </w:r>
      <w:r>
        <w:rPr>
          <w:rFonts w:ascii="Arial"/>
          <w:sz w:val="17"/>
        </w:rPr>
      </w:r>
    </w:p>
    <w:p>
      <w:pPr>
        <w:tabs>
          <w:tab w:pos="5179" w:val="left" w:leader="none"/>
        </w:tabs>
        <w:spacing w:before="11"/>
        <w:ind w:left="14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Tiana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Dixon,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PR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Account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Manager</w:t>
        <w:tab/>
        <w:t>Attention: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w w:val="105"/>
          <w:sz w:val="17"/>
        </w:rPr>
        <w:t>Mark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Moffat,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Managing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Director</w:t>
      </w:r>
      <w:r>
        <w:rPr>
          <w:rFonts w:ascii="Arial"/>
          <w:sz w:val="17"/>
        </w:rPr>
      </w:r>
    </w:p>
    <w:p>
      <w:pPr>
        <w:tabs>
          <w:tab w:pos="5179" w:val="left" w:leader="none"/>
        </w:tabs>
        <w:spacing w:before="11"/>
        <w:ind w:left="14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Tel: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+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1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503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708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1925</w:t>
        <w:tab/>
        <w:t>Merlin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House,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Brunel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Way</w:t>
      </w:r>
      <w:r>
        <w:rPr>
          <w:rFonts w:ascii="Arial"/>
          <w:sz w:val="17"/>
        </w:rPr>
      </w:r>
    </w:p>
    <w:p>
      <w:pPr>
        <w:tabs>
          <w:tab w:pos="5179" w:val="left" w:leader="none"/>
        </w:tabs>
        <w:spacing w:line="253" w:lineRule="auto" w:before="11"/>
        <w:ind w:left="5180" w:right="3008" w:hanging="504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Email:</w:t>
      </w:r>
      <w:r>
        <w:rPr>
          <w:rFonts w:ascii="Arial"/>
          <w:spacing w:val="-19"/>
          <w:w w:val="105"/>
          <w:sz w:val="17"/>
        </w:rPr>
        <w:t> </w:t>
      </w:r>
      <w:r>
        <w:rPr>
          <w:rFonts w:ascii="Arial"/>
          <w:color w:val="0000FF"/>
          <w:spacing w:val="-19"/>
          <w:w w:val="105"/>
          <w:sz w:val="17"/>
        </w:rPr>
      </w:r>
      <w:hyperlink r:id="rId8">
        <w:r>
          <w:rPr>
            <w:rFonts w:ascii="Arial"/>
            <w:color w:val="0000FF"/>
            <w:w w:val="105"/>
            <w:sz w:val="17"/>
            <w:u w:val="single" w:color="0000FF"/>
          </w:rPr>
          <w:t>tdixon@psemi.com</w:t>
        </w:r>
        <w:r>
          <w:rPr>
            <w:rFonts w:ascii="Arial"/>
            <w:color w:val="0000FF"/>
            <w:w w:val="105"/>
            <w:sz w:val="17"/>
          </w:rPr>
        </w:r>
      </w:hyperlink>
      <w:r>
        <w:rPr>
          <w:rFonts w:ascii="Arial"/>
          <w:color w:val="0000FF"/>
          <w:w w:val="105"/>
          <w:sz w:val="17"/>
        </w:rPr>
        <w:tab/>
      </w:r>
      <w:r>
        <w:rPr>
          <w:rFonts w:ascii="Arial"/>
          <w:w w:val="105"/>
          <w:sz w:val="17"/>
        </w:rPr>
        <w:t>Theale,</w:t>
      </w:r>
      <w:r>
        <w:rPr>
          <w:rFonts w:ascii="Arial"/>
          <w:spacing w:val="-12"/>
          <w:w w:val="105"/>
          <w:sz w:val="17"/>
        </w:rPr>
        <w:t> </w:t>
      </w:r>
      <w:r>
        <w:rPr>
          <w:rFonts w:ascii="Arial"/>
          <w:w w:val="105"/>
          <w:sz w:val="17"/>
        </w:rPr>
        <w:t>Berkshire</w:t>
      </w:r>
      <w:r>
        <w:rPr>
          <w:rFonts w:ascii="Arial"/>
          <w:spacing w:val="52"/>
          <w:w w:val="104"/>
          <w:sz w:val="17"/>
        </w:rPr>
        <w:t> </w:t>
      </w:r>
      <w:r>
        <w:rPr>
          <w:rFonts w:ascii="Arial"/>
          <w:w w:val="105"/>
          <w:sz w:val="17"/>
        </w:rPr>
        <w:t>RG7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4AB</w:t>
      </w:r>
      <w:r>
        <w:rPr>
          <w:rFonts w:ascii="Arial"/>
          <w:sz w:val="17"/>
        </w:rPr>
      </w:r>
    </w:p>
    <w:p>
      <w:pPr>
        <w:tabs>
          <w:tab w:pos="5179" w:val="left" w:leader="none"/>
        </w:tabs>
        <w:spacing w:before="0"/>
        <w:ind w:left="14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105"/>
          <w:sz w:val="17"/>
        </w:rPr>
        <w:t>Peregrine</w:t>
      </w:r>
      <w:r>
        <w:rPr>
          <w:rFonts w:ascii="Arial"/>
          <w:b/>
          <w:spacing w:val="-12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Semiconductor</w:t>
      </w:r>
      <w:r>
        <w:rPr>
          <w:rFonts w:ascii="Arial"/>
          <w:b/>
          <w:spacing w:val="-11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Europe</w:t>
        <w:tab/>
      </w:r>
      <w:r>
        <w:rPr>
          <w:rFonts w:ascii="Arial"/>
          <w:w w:val="105"/>
          <w:sz w:val="17"/>
        </w:rPr>
        <w:t>United</w:t>
      </w:r>
      <w:r>
        <w:rPr>
          <w:rFonts w:ascii="Arial"/>
          <w:spacing w:val="-10"/>
          <w:w w:val="105"/>
          <w:sz w:val="17"/>
        </w:rPr>
        <w:t> </w:t>
      </w:r>
      <w:r>
        <w:rPr>
          <w:rFonts w:ascii="Arial"/>
          <w:w w:val="105"/>
          <w:sz w:val="17"/>
        </w:rPr>
        <w:t>Kingdom</w:t>
      </w:r>
      <w:r>
        <w:rPr>
          <w:rFonts w:ascii="Arial"/>
          <w:sz w:val="17"/>
        </w:rPr>
      </w:r>
    </w:p>
    <w:p>
      <w:pPr>
        <w:tabs>
          <w:tab w:pos="5179" w:val="left" w:leader="none"/>
        </w:tabs>
        <w:spacing w:before="11"/>
        <w:ind w:left="14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Mark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Moffat,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w w:val="105"/>
          <w:sz w:val="17"/>
        </w:rPr>
        <w:t>Managing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Director</w:t>
        <w:tab/>
        <w:t>Tel.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+44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118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902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6520</w:t>
      </w:r>
      <w:r>
        <w:rPr>
          <w:rFonts w:ascii="Arial"/>
          <w:sz w:val="17"/>
        </w:rPr>
      </w:r>
    </w:p>
    <w:p>
      <w:pPr>
        <w:spacing w:before="15"/>
        <w:ind w:left="14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Tel: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+44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118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902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6520</w:t>
      </w:r>
      <w:r>
        <w:rPr>
          <w:rFonts w:ascii="Arial"/>
          <w:sz w:val="17"/>
        </w:rPr>
      </w:r>
    </w:p>
    <w:p>
      <w:pPr>
        <w:spacing w:before="11"/>
        <w:ind w:left="14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Email:</w:t>
      </w:r>
      <w:r>
        <w:rPr>
          <w:rFonts w:ascii="Arial"/>
          <w:spacing w:val="-21"/>
          <w:w w:val="105"/>
          <w:sz w:val="17"/>
        </w:rPr>
        <w:t> </w:t>
      </w:r>
      <w:hyperlink r:id="rId9">
        <w:r>
          <w:rPr>
            <w:rFonts w:ascii="Arial"/>
            <w:w w:val="105"/>
            <w:sz w:val="17"/>
          </w:rPr>
          <w:t>mmoffat@psemi.com</w:t>
        </w:r>
        <w:r>
          <w:rPr>
            <w:rFonts w:ascii="Arial"/>
            <w:sz w:val="17"/>
          </w:rPr>
        </w:r>
      </w:hyperlink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14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Laura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West</w:t>
      </w:r>
      <w:r>
        <w:rPr>
          <w:rFonts w:ascii="Arial"/>
          <w:sz w:val="17"/>
        </w:rPr>
      </w:r>
    </w:p>
    <w:p>
      <w:pPr>
        <w:spacing w:line="253" w:lineRule="auto" w:before="11"/>
        <w:ind w:left="140" w:right="7084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Napier</w:t>
      </w:r>
      <w:r>
        <w:rPr>
          <w:rFonts w:ascii="Arial"/>
          <w:spacing w:val="-9"/>
          <w:w w:val="105"/>
          <w:sz w:val="17"/>
        </w:rPr>
        <w:t> </w:t>
      </w:r>
      <w:r>
        <w:rPr>
          <w:rFonts w:ascii="Arial"/>
          <w:w w:val="105"/>
          <w:sz w:val="17"/>
        </w:rPr>
        <w:t>Partnership</w:t>
      </w:r>
      <w:r>
        <w:rPr>
          <w:rFonts w:ascii="Arial"/>
          <w:spacing w:val="-8"/>
          <w:w w:val="105"/>
          <w:sz w:val="17"/>
        </w:rPr>
        <w:t> </w:t>
      </w:r>
      <w:r>
        <w:rPr>
          <w:rFonts w:ascii="Arial"/>
          <w:w w:val="105"/>
          <w:sz w:val="17"/>
        </w:rPr>
        <w:t>Limited</w:t>
      </w:r>
      <w:r>
        <w:rPr>
          <w:rFonts w:ascii="Arial"/>
          <w:spacing w:val="28"/>
          <w:w w:val="104"/>
          <w:sz w:val="17"/>
        </w:rPr>
        <w:t> </w:t>
      </w:r>
      <w:r>
        <w:rPr>
          <w:rFonts w:ascii="Arial"/>
          <w:w w:val="105"/>
          <w:sz w:val="17"/>
        </w:rPr>
        <w:t>Tel: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+44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1243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531123</w:t>
      </w:r>
      <w:r>
        <w:rPr>
          <w:rFonts w:ascii="Arial"/>
          <w:sz w:val="17"/>
        </w:rPr>
      </w:r>
    </w:p>
    <w:p>
      <w:pPr>
        <w:spacing w:before="0"/>
        <w:ind w:left="14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Email:</w:t>
      </w:r>
      <w:r>
        <w:rPr>
          <w:rFonts w:ascii="Arial"/>
          <w:spacing w:val="-19"/>
          <w:w w:val="105"/>
          <w:sz w:val="17"/>
        </w:rPr>
        <w:t> </w:t>
      </w:r>
      <w:r>
        <w:rPr>
          <w:rFonts w:ascii="Arial"/>
          <w:color w:val="0000FF"/>
          <w:spacing w:val="-19"/>
          <w:w w:val="105"/>
          <w:sz w:val="17"/>
        </w:rPr>
      </w:r>
      <w:hyperlink r:id="rId10">
        <w:r>
          <w:rPr>
            <w:rFonts w:ascii="Arial"/>
            <w:color w:val="0000FF"/>
            <w:w w:val="105"/>
            <w:sz w:val="17"/>
            <w:u w:val="single" w:color="0000FF"/>
          </w:rPr>
          <w:t>laura@napier.co.uk</w:t>
        </w:r>
        <w:r>
          <w:rPr>
            <w:rFonts w:ascii="Arial"/>
            <w:color w:val="0000FF"/>
            <w:w w:val="104"/>
            <w:sz w:val="17"/>
          </w:rPr>
        </w:r>
        <w:r>
          <w:rPr>
            <w:rFonts w:ascii="Arial"/>
            <w:sz w:val="17"/>
          </w:rPr>
        </w:r>
      </w:hyperlink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p>
      <w:pPr>
        <w:pStyle w:val="Heading1"/>
        <w:spacing w:line="240" w:lineRule="auto"/>
        <w:ind w:right="100"/>
        <w:jc w:val="right"/>
        <w:rPr>
          <w:b w:val="0"/>
          <w:bCs w:val="0"/>
        </w:rPr>
      </w:pPr>
      <w:r>
        <w:rPr/>
        <w:t>PS185se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91"/>
        <w:ind w:left="186" w:right="146" w:firstLine="1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8"/>
          <w:sz w:val="16"/>
        </w:rPr>
        <w:t> </w:t>
      </w:r>
      <w:r>
        <w:rPr>
          <w:rFonts w:ascii="Arial"/>
          <w:i/>
          <w:sz w:val="16"/>
        </w:rPr>
        <w:t>Peregrine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Semiconductor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name,</w:t>
      </w:r>
      <w:r>
        <w:rPr>
          <w:rFonts w:ascii="Arial"/>
          <w:i/>
          <w:spacing w:val="-8"/>
          <w:sz w:val="16"/>
        </w:rPr>
        <w:t> </w:t>
      </w:r>
      <w:r>
        <w:rPr>
          <w:rFonts w:ascii="Arial"/>
          <w:i/>
          <w:sz w:val="16"/>
        </w:rPr>
        <w:t>logo,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and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UltraCMOS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are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registered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trademarks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-8"/>
          <w:sz w:val="16"/>
        </w:rPr>
        <w:t> </w:t>
      </w:r>
      <w:r>
        <w:rPr>
          <w:rFonts w:ascii="Arial"/>
          <w:i/>
          <w:sz w:val="16"/>
        </w:rPr>
        <w:t>Peregrine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Semiconductor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Corporation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in</w:t>
      </w:r>
      <w:r>
        <w:rPr>
          <w:rFonts w:ascii="Arial"/>
          <w:i/>
          <w:spacing w:val="32"/>
          <w:w w:val="99"/>
          <w:sz w:val="16"/>
        </w:rPr>
        <w:t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U.S.A.,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and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other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countries.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DuNE,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and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HaRP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are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trademarks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Peregrine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Semiconductor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Corporation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in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U.S.A.,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and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other</w:t>
      </w:r>
      <w:r>
        <w:rPr>
          <w:rFonts w:ascii="Arial"/>
          <w:i/>
          <w:spacing w:val="28"/>
          <w:w w:val="99"/>
          <w:sz w:val="16"/>
        </w:rPr>
        <w:t> </w:t>
      </w:r>
      <w:r>
        <w:rPr>
          <w:rFonts w:ascii="Arial"/>
          <w:i/>
          <w:sz w:val="16"/>
        </w:rPr>
        <w:t>countries.</w:t>
      </w:r>
      <w:r>
        <w:rPr>
          <w:rFonts w:ascii="Arial"/>
          <w:i/>
          <w:spacing w:val="34"/>
          <w:sz w:val="16"/>
        </w:rPr>
        <w:t> </w:t>
      </w:r>
      <w:r>
        <w:rPr>
          <w:rFonts w:ascii="Arial"/>
          <w:i/>
          <w:sz w:val="16"/>
        </w:rPr>
        <w:t>All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other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trademarks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mentioned</w:t>
      </w:r>
      <w:r>
        <w:rPr>
          <w:rFonts w:ascii="Arial"/>
          <w:i/>
          <w:spacing w:val="-4"/>
          <w:sz w:val="16"/>
        </w:rPr>
        <w:t> </w:t>
      </w:r>
      <w:r>
        <w:rPr>
          <w:rFonts w:ascii="Arial"/>
          <w:i/>
          <w:sz w:val="16"/>
        </w:rPr>
        <w:t>herein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are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property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their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respective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owners.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i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i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i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i/>
          <w:sz w:val="16"/>
          <w:szCs w:val="16"/>
        </w:rPr>
      </w:pPr>
    </w:p>
    <w:p>
      <w:pPr>
        <w:spacing w:line="253" w:lineRule="auto" w:before="117"/>
        <w:ind w:left="140" w:right="3647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w w:val="103"/>
          <w:sz w:val="19"/>
        </w:rPr>
      </w:r>
      <w:r>
        <w:rPr>
          <w:rFonts w:ascii="Arial"/>
          <w:i/>
          <w:spacing w:val="1"/>
          <w:w w:val="105"/>
          <w:sz w:val="19"/>
          <w:u w:val="single" w:color="000000"/>
        </w:rPr>
        <w:t>Connect</w:t>
      </w:r>
      <w:r>
        <w:rPr>
          <w:rFonts w:ascii="Arial"/>
          <w:i/>
          <w:spacing w:val="-21"/>
          <w:w w:val="105"/>
          <w:sz w:val="19"/>
          <w:u w:val="single" w:color="000000"/>
        </w:rPr>
        <w:t> </w:t>
      </w:r>
      <w:r>
        <w:rPr>
          <w:rFonts w:ascii="Arial"/>
          <w:i/>
          <w:w w:val="105"/>
          <w:sz w:val="19"/>
          <w:u w:val="single" w:color="000000"/>
        </w:rPr>
        <w:t>with</w:t>
      </w:r>
      <w:r>
        <w:rPr>
          <w:rFonts w:ascii="Arial"/>
          <w:i/>
          <w:spacing w:val="-20"/>
          <w:w w:val="105"/>
          <w:sz w:val="19"/>
          <w:u w:val="single" w:color="000000"/>
        </w:rPr>
        <w:t> </w:t>
      </w:r>
      <w:r>
        <w:rPr>
          <w:rFonts w:ascii="Arial"/>
          <w:i/>
          <w:w w:val="105"/>
          <w:sz w:val="19"/>
          <w:u w:val="single" w:color="000000"/>
        </w:rPr>
        <w:t>Peregrine</w:t>
      </w:r>
      <w:r>
        <w:rPr>
          <w:rFonts w:ascii="Arial"/>
          <w:i/>
          <w:spacing w:val="-20"/>
          <w:w w:val="105"/>
          <w:sz w:val="19"/>
          <w:u w:val="single" w:color="000000"/>
        </w:rPr>
        <w:t> </w:t>
      </w:r>
      <w:r>
        <w:rPr>
          <w:rFonts w:ascii="Arial"/>
          <w:i/>
          <w:w w:val="105"/>
          <w:sz w:val="19"/>
          <w:u w:val="single" w:color="000000"/>
        </w:rPr>
        <w:t>Semiconductor</w:t>
      </w:r>
      <w:r>
        <w:rPr>
          <w:rFonts w:ascii="Arial"/>
          <w:i/>
          <w:w w:val="103"/>
          <w:sz w:val="19"/>
        </w:rPr>
      </w:r>
      <w:r>
        <w:rPr>
          <w:rFonts w:ascii="Arial"/>
          <w:i/>
          <w:w w:val="103"/>
          <w:sz w:val="19"/>
        </w:rPr>
        <w:t> </w:t>
      </w:r>
      <w:r>
        <w:rPr>
          <w:rFonts w:ascii="Arial"/>
          <w:b/>
          <w:i/>
          <w:color w:val="0000FF"/>
          <w:w w:val="103"/>
          <w:sz w:val="19"/>
        </w:rPr>
      </w:r>
      <w:r>
        <w:rPr>
          <w:rFonts w:ascii="Arial"/>
          <w:b/>
          <w:i/>
          <w:color w:val="0000FF"/>
          <w:w w:val="103"/>
          <w:sz w:val="19"/>
        </w:rPr>
        <w:t> </w:t>
      </w:r>
      <w:hyperlink r:id="rId11">
        <w:r>
          <w:rPr>
            <w:rFonts w:ascii="Arial"/>
            <w:b/>
            <w:i/>
            <w:color w:val="0000FF"/>
            <w:spacing w:val="1"/>
            <w:w w:val="105"/>
            <w:sz w:val="19"/>
            <w:u w:val="single" w:color="0000FF"/>
          </w:rPr>
          <w:t>http://www.twitter.com/psemi</w:t>
        </w:r>
        <w:r>
          <w:rPr>
            <w:rFonts w:ascii="Arial"/>
            <w:b/>
            <w:i/>
            <w:color w:val="0000FF"/>
            <w:w w:val="103"/>
            <w:sz w:val="19"/>
          </w:rPr>
        </w:r>
      </w:hyperlink>
      <w:r>
        <w:rPr>
          <w:rFonts w:ascii="Arial"/>
          <w:b/>
          <w:i/>
          <w:color w:val="0000FF"/>
          <w:spacing w:val="24"/>
          <w:w w:val="103"/>
          <w:sz w:val="19"/>
        </w:rPr>
        <w:t> </w:t>
      </w:r>
      <w:r>
        <w:rPr>
          <w:rFonts w:ascii="Arial"/>
          <w:b/>
          <w:i/>
          <w:color w:val="0000FF"/>
          <w:spacing w:val="1"/>
          <w:w w:val="105"/>
          <w:sz w:val="19"/>
          <w:u w:val="single" w:color="0000FF"/>
        </w:rPr>
        <w:t>https://</w:t>
      </w:r>
      <w:hyperlink r:id="rId12">
        <w:r>
          <w:rPr>
            <w:rFonts w:ascii="Arial"/>
            <w:b/>
            <w:i/>
            <w:color w:val="0000FF"/>
            <w:spacing w:val="1"/>
            <w:w w:val="105"/>
            <w:sz w:val="19"/>
            <w:u w:val="single" w:color="0000FF"/>
          </w:rPr>
          <w:t>www.facebook.com/peregrinesemiconductor</w:t>
        </w:r>
        <w:r>
          <w:rPr>
            <w:rFonts w:ascii="Arial"/>
            <w:b/>
            <w:i/>
            <w:color w:val="0000FF"/>
            <w:spacing w:val="1"/>
            <w:w w:val="103"/>
            <w:sz w:val="19"/>
          </w:rPr>
        </w:r>
      </w:hyperlink>
      <w:r>
        <w:rPr>
          <w:rFonts w:ascii="Arial"/>
          <w:b/>
          <w:i/>
          <w:color w:val="0000FF"/>
          <w:spacing w:val="26"/>
          <w:w w:val="103"/>
          <w:sz w:val="19"/>
        </w:rPr>
        <w:t> </w:t>
      </w:r>
      <w:r>
        <w:rPr>
          <w:rFonts w:ascii="Arial"/>
          <w:b/>
          <w:i/>
          <w:color w:val="0000FF"/>
          <w:sz w:val="19"/>
          <w:u w:val="single" w:color="0000FF"/>
        </w:rPr>
        <w:t>https://</w:t>
      </w:r>
      <w:hyperlink r:id="rId13">
        <w:r>
          <w:rPr>
            <w:rFonts w:ascii="Arial"/>
            <w:b/>
            <w:i/>
            <w:color w:val="0000FF"/>
            <w:sz w:val="19"/>
            <w:u w:val="single" w:color="0000FF"/>
          </w:rPr>
          <w:t>www.linkedin.com/company/peregrine-semiconductor</w:t>
        </w:r>
        <w:r>
          <w:rPr>
            <w:rFonts w:ascii="Arial"/>
            <w:b/>
            <w:i/>
            <w:color w:val="0000FF"/>
            <w:w w:val="103"/>
            <w:sz w:val="19"/>
          </w:rPr>
        </w:r>
      </w:hyperlink>
      <w:r>
        <w:rPr>
          <w:rFonts w:ascii="Arial"/>
          <w:b/>
          <w:i/>
          <w:color w:val="0000FF"/>
          <w:w w:val="103"/>
          <w:sz w:val="19"/>
        </w:rPr>
        <w:t> </w:t>
      </w:r>
      <w:hyperlink r:id="rId14">
        <w:r>
          <w:rPr>
            <w:rFonts w:ascii="Arial"/>
            <w:b/>
            <w:i/>
            <w:color w:val="0000FF"/>
            <w:w w:val="103"/>
            <w:sz w:val="19"/>
          </w:rPr>
        </w:r>
        <w:r>
          <w:rPr>
            <w:rFonts w:ascii="Arial"/>
            <w:b/>
            <w:i/>
            <w:color w:val="0000FF"/>
            <w:w w:val="103"/>
            <w:sz w:val="19"/>
          </w:rPr>
          <w:t> </w:t>
        </w:r>
        <w:r>
          <w:rPr>
            <w:rFonts w:ascii="Arial"/>
            <w:b/>
            <w:i/>
            <w:color w:val="0000FF"/>
            <w:spacing w:val="1"/>
            <w:w w:val="105"/>
            <w:sz w:val="19"/>
            <w:u w:val="single" w:color="0000FF"/>
          </w:rPr>
          <w:t>http://www.youtube.com/peregrinesemi</w:t>
        </w:r>
        <w:r>
          <w:rPr>
            <w:rFonts w:ascii="Arial"/>
            <w:b/>
            <w:i/>
            <w:color w:val="0000FF"/>
            <w:w w:val="103"/>
            <w:sz w:val="19"/>
          </w:rPr>
        </w:r>
        <w:r>
          <w:rPr>
            <w:rFonts w:ascii="Arial"/>
            <w:sz w:val="19"/>
          </w:rPr>
        </w:r>
      </w:hyperlink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53" w:lineRule="auto" w:before="0"/>
        <w:ind w:left="140" w:right="167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Tags/Keywords:</w:t>
      </w:r>
      <w:r>
        <w:rPr>
          <w:rFonts w:ascii="Arial"/>
          <w:b/>
          <w:spacing w:val="-15"/>
          <w:w w:val="105"/>
          <w:sz w:val="19"/>
        </w:rPr>
        <w:t> </w:t>
      </w:r>
      <w:r>
        <w:rPr>
          <w:rFonts w:ascii="Arial"/>
          <w:b/>
          <w:color w:val="0000FF"/>
          <w:spacing w:val="-15"/>
          <w:w w:val="105"/>
          <w:sz w:val="19"/>
        </w:rPr>
      </w:r>
      <w:r>
        <w:rPr>
          <w:rFonts w:ascii="Arial"/>
          <w:b/>
          <w:color w:val="0000FF"/>
          <w:spacing w:val="1"/>
          <w:w w:val="105"/>
          <w:sz w:val="19"/>
          <w:u w:val="single" w:color="0000FF"/>
        </w:rPr>
        <w:t>LG</w:t>
      </w:r>
      <w:r>
        <w:rPr>
          <w:rFonts w:ascii="Arial"/>
          <w:b/>
          <w:color w:val="0000FF"/>
          <w:spacing w:val="-14"/>
          <w:w w:val="105"/>
          <w:sz w:val="19"/>
          <w:u w:val="single" w:color="0000FF"/>
        </w:rPr>
        <w:t> </w:t>
      </w:r>
      <w:r>
        <w:rPr>
          <w:rFonts w:ascii="Arial"/>
          <w:b/>
          <w:color w:val="0000FF"/>
          <w:spacing w:val="1"/>
          <w:w w:val="105"/>
          <w:sz w:val="19"/>
          <w:u w:val="single" w:color="0000FF"/>
        </w:rPr>
        <w:t>Optimus</w:t>
      </w:r>
      <w:r>
        <w:rPr>
          <w:rFonts w:ascii="Arial"/>
          <w:b/>
          <w:color w:val="0000FF"/>
          <w:spacing w:val="-15"/>
          <w:w w:val="105"/>
          <w:sz w:val="19"/>
          <w:u w:val="single" w:color="0000FF"/>
        </w:rPr>
        <w:t> </w:t>
      </w:r>
      <w:r>
        <w:rPr>
          <w:rFonts w:ascii="Arial"/>
          <w:b/>
          <w:color w:val="0000FF"/>
          <w:w w:val="105"/>
          <w:sz w:val="19"/>
          <w:u w:val="single" w:color="0000FF"/>
        </w:rPr>
        <w:t>G</w:t>
      </w:r>
      <w:r>
        <w:rPr>
          <w:rFonts w:ascii="Arial"/>
          <w:b/>
          <w:color w:val="0000FF"/>
          <w:spacing w:val="-13"/>
          <w:w w:val="105"/>
          <w:sz w:val="19"/>
          <w:u w:val="single" w:color="0000FF"/>
        </w:rPr>
        <w:t> </w:t>
      </w:r>
      <w:r>
        <w:rPr>
          <w:rFonts w:ascii="Arial"/>
          <w:b/>
          <w:color w:val="0000FF"/>
          <w:spacing w:val="1"/>
          <w:w w:val="105"/>
          <w:sz w:val="19"/>
          <w:u w:val="single" w:color="0000FF"/>
        </w:rPr>
        <w:t>Pro</w:t>
      </w:r>
      <w:r>
        <w:rPr>
          <w:rFonts w:ascii="Arial"/>
          <w:b/>
          <w:color w:val="0000FF"/>
          <w:w w:val="105"/>
          <w:sz w:val="19"/>
        </w:rPr>
      </w:r>
      <w:r>
        <w:rPr>
          <w:rFonts w:ascii="Arial"/>
          <w:spacing w:val="1"/>
          <w:w w:val="105"/>
          <w:sz w:val="19"/>
        </w:rPr>
        <w:t>,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b/>
          <w:color w:val="0000FF"/>
          <w:spacing w:val="-14"/>
          <w:w w:val="105"/>
          <w:sz w:val="19"/>
        </w:rPr>
      </w:r>
      <w:r>
        <w:rPr>
          <w:rFonts w:ascii="Arial"/>
          <w:b/>
          <w:color w:val="0000FF"/>
          <w:spacing w:val="1"/>
          <w:w w:val="105"/>
          <w:sz w:val="19"/>
          <w:u w:val="single" w:color="0000FF"/>
        </w:rPr>
        <w:t>smartphone</w:t>
      </w:r>
      <w:r>
        <w:rPr>
          <w:rFonts w:ascii="Arial"/>
          <w:b/>
          <w:color w:val="0000FF"/>
          <w:w w:val="105"/>
          <w:sz w:val="19"/>
        </w:rPr>
      </w:r>
      <w:r>
        <w:rPr>
          <w:rFonts w:ascii="Arial"/>
          <w:spacing w:val="1"/>
          <w:w w:val="105"/>
          <w:sz w:val="19"/>
        </w:rPr>
        <w:t>,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b/>
          <w:color w:val="0000FF"/>
          <w:spacing w:val="-14"/>
          <w:w w:val="105"/>
          <w:sz w:val="19"/>
        </w:rPr>
      </w:r>
      <w:r>
        <w:rPr>
          <w:rFonts w:ascii="Arial"/>
          <w:b/>
          <w:color w:val="0000FF"/>
          <w:spacing w:val="1"/>
          <w:w w:val="105"/>
          <w:sz w:val="19"/>
          <w:u w:val="single" w:color="0000FF"/>
        </w:rPr>
        <w:t>4G</w:t>
      </w:r>
      <w:r>
        <w:rPr>
          <w:rFonts w:ascii="Arial"/>
          <w:b/>
          <w:color w:val="0000FF"/>
          <w:spacing w:val="-15"/>
          <w:w w:val="105"/>
          <w:sz w:val="19"/>
          <w:u w:val="single" w:color="0000FF"/>
        </w:rPr>
        <w:t> </w:t>
      </w:r>
      <w:r>
        <w:rPr>
          <w:rFonts w:ascii="Arial"/>
          <w:b/>
          <w:color w:val="0000FF"/>
          <w:spacing w:val="1"/>
          <w:w w:val="105"/>
          <w:sz w:val="19"/>
          <w:u w:val="single" w:color="0000FF"/>
        </w:rPr>
        <w:t>LTE</w:t>
      </w:r>
      <w:r>
        <w:rPr>
          <w:rFonts w:ascii="Arial"/>
          <w:b/>
          <w:color w:val="0000FF"/>
          <w:w w:val="105"/>
          <w:sz w:val="19"/>
        </w:rPr>
      </w:r>
      <w:r>
        <w:rPr>
          <w:rFonts w:ascii="Arial"/>
          <w:spacing w:val="1"/>
          <w:w w:val="105"/>
          <w:sz w:val="19"/>
        </w:rPr>
        <w:t>,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b/>
          <w:color w:val="0000FF"/>
          <w:spacing w:val="-14"/>
          <w:w w:val="105"/>
          <w:sz w:val="19"/>
        </w:rPr>
      </w:r>
      <w:r>
        <w:rPr>
          <w:rFonts w:ascii="Arial"/>
          <w:b/>
          <w:color w:val="0000FF"/>
          <w:w w:val="105"/>
          <w:sz w:val="19"/>
          <w:u w:val="single" w:color="0000FF"/>
        </w:rPr>
        <w:t>Digitally</w:t>
      </w:r>
      <w:r>
        <w:rPr>
          <w:rFonts w:ascii="Arial"/>
          <w:b/>
          <w:color w:val="0000FF"/>
          <w:spacing w:val="-13"/>
          <w:w w:val="105"/>
          <w:sz w:val="19"/>
          <w:u w:val="single" w:color="0000FF"/>
        </w:rPr>
        <w:t> </w:t>
      </w:r>
      <w:r>
        <w:rPr>
          <w:rFonts w:ascii="Arial"/>
          <w:b/>
          <w:color w:val="0000FF"/>
          <w:w w:val="105"/>
          <w:sz w:val="19"/>
          <w:u w:val="single" w:color="0000FF"/>
        </w:rPr>
        <w:t>Tunable</w:t>
      </w:r>
      <w:r>
        <w:rPr>
          <w:rFonts w:ascii="Arial"/>
          <w:b/>
          <w:color w:val="0000FF"/>
          <w:spacing w:val="-14"/>
          <w:w w:val="105"/>
          <w:sz w:val="19"/>
          <w:u w:val="single" w:color="0000FF"/>
        </w:rPr>
        <w:t> </w:t>
      </w:r>
      <w:r>
        <w:rPr>
          <w:rFonts w:ascii="Arial"/>
          <w:b/>
          <w:color w:val="0000FF"/>
          <w:w w:val="105"/>
          <w:sz w:val="19"/>
          <w:u w:val="single" w:color="0000FF"/>
        </w:rPr>
        <w:t>Capacitor</w:t>
      </w:r>
      <w:r>
        <w:rPr>
          <w:rFonts w:ascii="Arial"/>
          <w:b/>
          <w:color w:val="0000FF"/>
          <w:w w:val="105"/>
          <w:sz w:val="19"/>
        </w:rPr>
      </w:r>
      <w:r>
        <w:rPr>
          <w:rFonts w:ascii="Arial"/>
          <w:w w:val="105"/>
          <w:sz w:val="19"/>
        </w:rPr>
        <w:t>,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b/>
          <w:color w:val="0000FF"/>
          <w:spacing w:val="-14"/>
          <w:w w:val="105"/>
          <w:sz w:val="19"/>
        </w:rPr>
      </w:r>
      <w:r>
        <w:rPr>
          <w:rFonts w:ascii="Arial"/>
          <w:b/>
          <w:color w:val="0000FF"/>
          <w:spacing w:val="1"/>
          <w:w w:val="105"/>
          <w:sz w:val="19"/>
          <w:u w:val="single" w:color="0000FF"/>
        </w:rPr>
        <w:t>antenna</w:t>
      </w:r>
      <w:r>
        <w:rPr>
          <w:rFonts w:ascii="Arial"/>
          <w:b/>
          <w:color w:val="0000FF"/>
          <w:w w:val="103"/>
          <w:sz w:val="19"/>
        </w:rPr>
      </w:r>
      <w:r>
        <w:rPr>
          <w:rFonts w:ascii="Arial"/>
          <w:b/>
          <w:color w:val="0000FF"/>
          <w:spacing w:val="54"/>
          <w:w w:val="103"/>
          <w:sz w:val="19"/>
        </w:rPr>
        <w:t> </w:t>
      </w:r>
      <w:r>
        <w:rPr>
          <w:rFonts w:ascii="Arial"/>
          <w:b/>
          <w:color w:val="0000FF"/>
          <w:w w:val="105"/>
          <w:sz w:val="19"/>
          <w:u w:val="single" w:color="0000FF"/>
        </w:rPr>
        <w:t>tuning</w:t>
      </w:r>
      <w:r>
        <w:rPr>
          <w:rFonts w:ascii="Arial"/>
          <w:b/>
          <w:color w:val="0000FF"/>
          <w:w w:val="105"/>
          <w:sz w:val="19"/>
        </w:rPr>
      </w:r>
      <w:r>
        <w:rPr>
          <w:rFonts w:ascii="Arial"/>
          <w:w w:val="105"/>
          <w:sz w:val="19"/>
        </w:rPr>
        <w:t>,</w:t>
      </w:r>
      <w:r>
        <w:rPr>
          <w:rFonts w:ascii="Arial"/>
          <w:spacing w:val="-18"/>
          <w:w w:val="105"/>
          <w:sz w:val="19"/>
        </w:rPr>
        <w:t> </w:t>
      </w:r>
      <w:r>
        <w:rPr>
          <w:rFonts w:ascii="Arial"/>
          <w:b/>
          <w:color w:val="0000FF"/>
          <w:spacing w:val="-18"/>
          <w:w w:val="105"/>
          <w:sz w:val="19"/>
        </w:rPr>
      </w:r>
      <w:r>
        <w:rPr>
          <w:rFonts w:ascii="Arial"/>
          <w:b/>
          <w:color w:val="0000FF"/>
          <w:w w:val="105"/>
          <w:sz w:val="19"/>
          <w:u w:val="single" w:color="0000FF"/>
        </w:rPr>
        <w:t>main</w:t>
      </w:r>
      <w:r>
        <w:rPr>
          <w:rFonts w:ascii="Arial"/>
          <w:b/>
          <w:color w:val="0000FF"/>
          <w:spacing w:val="-17"/>
          <w:w w:val="105"/>
          <w:sz w:val="19"/>
          <w:u w:val="single" w:color="0000FF"/>
        </w:rPr>
        <w:t> </w:t>
      </w:r>
      <w:r>
        <w:rPr>
          <w:rFonts w:ascii="Arial"/>
          <w:b/>
          <w:color w:val="0000FF"/>
          <w:w w:val="105"/>
          <w:sz w:val="19"/>
          <w:u w:val="single" w:color="0000FF"/>
        </w:rPr>
        <w:t>antenna</w:t>
      </w:r>
      <w:r>
        <w:rPr>
          <w:rFonts w:ascii="Arial"/>
          <w:b/>
          <w:color w:val="0000FF"/>
          <w:w w:val="103"/>
          <w:sz w:val="19"/>
        </w:rPr>
      </w:r>
      <w:r>
        <w:rPr>
          <w:rFonts w:ascii="Arial"/>
          <w:sz w:val="19"/>
        </w:rPr>
      </w:r>
    </w:p>
    <w:sectPr>
      <w:pgSz w:w="12240" w:h="15840"/>
      <w:pgMar w:header="730" w:footer="0" w:top="2100" w:bottom="280" w:left="13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32.880005pt;margin-top:36.480011pt;width:207.12pt;height:69.35999pt;mso-position-horizontal-relative:page;mso-position-vertical-relative:page;z-index:-3712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080078pt;margin-top:61.098633pt;width:162pt;height:21.95pt;mso-position-horizontal-relative:page;mso-position-vertical-relative:page;z-index:-3688" type="#_x0000_t202" filled="false" stroked="false">
          <v:textbox inset="0,0,0,0">
            <w:txbxContent>
              <w:p>
                <w:pPr>
                  <w:spacing w:line="428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40"/>
                    <w:szCs w:val="40"/>
                  </w:rPr>
                </w:pPr>
                <w:r>
                  <w:rPr>
                    <w:rFonts w:ascii="Arial"/>
                    <w:b/>
                    <w:sz w:val="40"/>
                  </w:rPr>
                  <w:t>NEWS</w:t>
                </w:r>
                <w:r>
                  <w:rPr>
                    <w:rFonts w:ascii="Arial"/>
                    <w:b/>
                    <w:spacing w:val="-30"/>
                    <w:sz w:val="40"/>
                  </w:rPr>
                  <w:t> </w:t>
                </w:r>
                <w:r>
                  <w:rPr>
                    <w:rFonts w:ascii="Arial"/>
                    <w:b/>
                    <w:spacing w:val="1"/>
                    <w:sz w:val="40"/>
                  </w:rPr>
                  <w:t>RELEASE</w:t>
                </w:r>
                <w:r>
                  <w:rPr>
                    <w:rFonts w:ascii="Arial"/>
                    <w:sz w:val="4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140" w:hanging="135"/>
      </w:pPr>
      <w:rPr>
        <w:rFonts w:hint="default" w:ascii="Arial" w:hAnsi="Arial" w:eastAsia="Arial"/>
        <w:w w:val="102"/>
        <w:sz w:val="21"/>
        <w:szCs w:val="21"/>
      </w:rPr>
    </w:lvl>
    <w:lvl w:ilvl="1">
      <w:start w:val="1"/>
      <w:numFmt w:val="bullet"/>
      <w:lvlText w:val="•"/>
      <w:lvlJc w:val="left"/>
      <w:pPr>
        <w:ind w:left="1088" w:hanging="1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6" w:hanging="1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4" w:hanging="1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2" w:hanging="1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0" w:hanging="1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8" w:hanging="1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6" w:hanging="1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1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8"/>
      <w:ind w:left="140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78"/>
      <w:outlineLvl w:val="1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lgnewsroom.com/newsroom/contents/63121" TargetMode="External"/><Relationship Id="rId7" Type="http://schemas.openxmlformats.org/officeDocument/2006/relationships/hyperlink" Target="http://www.psemi.com/" TargetMode="External"/><Relationship Id="rId8" Type="http://schemas.openxmlformats.org/officeDocument/2006/relationships/hyperlink" Target="mailto:tdixon@psemi.com" TargetMode="External"/><Relationship Id="rId9" Type="http://schemas.openxmlformats.org/officeDocument/2006/relationships/hyperlink" Target="mailto:mmoffat@psemi.com" TargetMode="External"/><Relationship Id="rId10" Type="http://schemas.openxmlformats.org/officeDocument/2006/relationships/hyperlink" Target="mailto:laura@napier.co.uk" TargetMode="External"/><Relationship Id="rId11" Type="http://schemas.openxmlformats.org/officeDocument/2006/relationships/hyperlink" Target="http://www.twitter.com/psemi" TargetMode="External"/><Relationship Id="rId12" Type="http://schemas.openxmlformats.org/officeDocument/2006/relationships/hyperlink" Target="http://www.facebook.com/peregrinesemiconductor" TargetMode="External"/><Relationship Id="rId13" Type="http://schemas.openxmlformats.org/officeDocument/2006/relationships/hyperlink" Target="http://www.linkedin.com/company/peregrine-semiconductor" TargetMode="External"/><Relationship Id="rId14" Type="http://schemas.openxmlformats.org/officeDocument/2006/relationships/hyperlink" Target="http://www.youtube.com/peregrinesemi" TargetMode="External"/><Relationship Id="rId15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2014-10-31T17:17:50Z</dcterms:created>
  <dcterms:modified xsi:type="dcterms:W3CDTF">2014-10-31T17:17:50Z</dcterms:modified>
</cp:coreProperties>
</file>